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EA213" w14:textId="6F321F46" w:rsidR="00E92CF8" w:rsidRDefault="00E92CF8" w:rsidP="00CA1669">
      <w:pPr>
        <w:autoSpaceDE w:val="0"/>
        <w:autoSpaceDN w:val="0"/>
        <w:adjustRightInd w:val="0"/>
        <w:ind w:firstLine="0"/>
        <w:jc w:val="center"/>
        <w:rPr>
          <w:rFonts w:cs="Times New Roman"/>
          <w:b/>
          <w:bCs/>
          <w:szCs w:val="28"/>
        </w:rPr>
      </w:pPr>
      <w:r w:rsidRPr="00E92CF8">
        <w:rPr>
          <w:rFonts w:cs="Times New Roman"/>
          <w:b/>
          <w:bCs/>
          <w:szCs w:val="28"/>
        </w:rPr>
        <w:t>ЕЛЕКТРОННЕ ВРЯДУВАННЯ. ОСНОВИ ПРАКТИЧНОЇ РОБОТИ У ВІРТУАЛЬНОМУ ПРАКТИЧНОМУ СЕРЕДОВИЩІ</w:t>
      </w:r>
    </w:p>
    <w:p w14:paraId="7C3C9B1A" w14:textId="0260CE1B" w:rsidR="00E92CF8" w:rsidRDefault="00E92CF8" w:rsidP="00CA1669">
      <w:pPr>
        <w:autoSpaceDE w:val="0"/>
        <w:autoSpaceDN w:val="0"/>
        <w:adjustRightInd w:val="0"/>
        <w:ind w:firstLine="0"/>
        <w:jc w:val="center"/>
        <w:rPr>
          <w:rFonts w:cs="Times New Roman"/>
          <w:b/>
          <w:bCs/>
          <w:szCs w:val="28"/>
        </w:rPr>
      </w:pPr>
    </w:p>
    <w:p w14:paraId="56CF8121" w14:textId="201AE9D8" w:rsidR="00E92CF8" w:rsidRPr="00E92CF8" w:rsidRDefault="00E92CF8" w:rsidP="00CA1669">
      <w:pPr>
        <w:autoSpaceDE w:val="0"/>
        <w:autoSpaceDN w:val="0"/>
        <w:adjustRightInd w:val="0"/>
        <w:ind w:firstLine="0"/>
        <w:jc w:val="center"/>
        <w:rPr>
          <w:rFonts w:cs="Times New Roman"/>
          <w:b/>
          <w:bCs/>
          <w:color w:val="FF0000"/>
          <w:szCs w:val="28"/>
        </w:rPr>
      </w:pPr>
      <w:r>
        <w:rPr>
          <w:rFonts w:cs="Times New Roman"/>
          <w:b/>
          <w:bCs/>
          <w:color w:val="FF0000"/>
          <w:szCs w:val="28"/>
        </w:rPr>
        <w:t>СЛАЙД 1</w:t>
      </w:r>
    </w:p>
    <w:p w14:paraId="2BB19963" w14:textId="77777777" w:rsidR="00E92CF8" w:rsidRDefault="00E92CF8" w:rsidP="00CA1669">
      <w:pPr>
        <w:autoSpaceDE w:val="0"/>
        <w:autoSpaceDN w:val="0"/>
        <w:adjustRightInd w:val="0"/>
        <w:ind w:firstLine="0"/>
        <w:jc w:val="center"/>
        <w:rPr>
          <w:rFonts w:cs="Times New Roman"/>
          <w:b/>
          <w:bCs/>
          <w:szCs w:val="28"/>
        </w:rPr>
      </w:pPr>
    </w:p>
    <w:p w14:paraId="2533427F" w14:textId="4353C44D" w:rsidR="00470089" w:rsidRDefault="00470089" w:rsidP="00CA1669">
      <w:pPr>
        <w:autoSpaceDE w:val="0"/>
        <w:autoSpaceDN w:val="0"/>
        <w:adjustRightInd w:val="0"/>
        <w:ind w:firstLine="0"/>
        <w:jc w:val="center"/>
        <w:rPr>
          <w:rFonts w:cs="Times New Roman"/>
          <w:b/>
          <w:bCs/>
          <w:szCs w:val="28"/>
        </w:rPr>
      </w:pPr>
      <w:r w:rsidRPr="007B7B38">
        <w:rPr>
          <w:rFonts w:cs="Times New Roman"/>
          <w:b/>
          <w:bCs/>
          <w:szCs w:val="28"/>
        </w:rPr>
        <w:t>ВСТУП</w:t>
      </w:r>
    </w:p>
    <w:p w14:paraId="3A8ABEE8" w14:textId="77777777" w:rsidR="007B7B38" w:rsidRDefault="007B7B38" w:rsidP="00CA1669">
      <w:pPr>
        <w:autoSpaceDE w:val="0"/>
        <w:autoSpaceDN w:val="0"/>
        <w:adjustRightInd w:val="0"/>
        <w:ind w:firstLine="0"/>
        <w:jc w:val="center"/>
        <w:rPr>
          <w:rFonts w:cs="Times New Roman"/>
          <w:b/>
          <w:bCs/>
          <w:szCs w:val="28"/>
        </w:rPr>
      </w:pPr>
    </w:p>
    <w:p w14:paraId="77CA974E" w14:textId="3FF6BB3A" w:rsidR="0019771F" w:rsidRDefault="0019771F" w:rsidP="00CA1669">
      <w:pPr>
        <w:ind w:firstLine="708"/>
        <w:rPr>
          <w:rFonts w:eastAsia="Times New Roman"/>
        </w:rPr>
      </w:pPr>
      <w:r>
        <w:rPr>
          <w:rFonts w:eastAsia="Times New Roman"/>
          <w:lang w:val="en-US"/>
        </w:rPr>
        <w:t>XXI</w:t>
      </w:r>
      <w:r w:rsidRPr="007F33AA">
        <w:rPr>
          <w:rFonts w:eastAsia="Times New Roman"/>
        </w:rPr>
        <w:t xml:space="preserve"> </w:t>
      </w:r>
      <w:r>
        <w:rPr>
          <w:rFonts w:eastAsia="Times New Roman"/>
        </w:rPr>
        <w:t xml:space="preserve">століття характеризується, як століття інформації, простий доступ до інформації змінює наш </w:t>
      </w:r>
      <w:r w:rsidR="00237005">
        <w:rPr>
          <w:rFonts w:eastAsia="Times New Roman"/>
        </w:rPr>
        <w:t>стиль</w:t>
      </w:r>
      <w:r>
        <w:rPr>
          <w:rFonts w:eastAsia="Times New Roman"/>
        </w:rPr>
        <w:t xml:space="preserve"> життя, роботи і розваг. Виникають нові </w:t>
      </w:r>
      <w:r w:rsidR="00E92CF8">
        <w:rPr>
          <w:rFonts w:eastAsia="Times New Roman"/>
        </w:rPr>
        <w:t>поняття</w:t>
      </w:r>
      <w:r>
        <w:rPr>
          <w:rFonts w:eastAsia="Times New Roman"/>
        </w:rPr>
        <w:t xml:space="preserve">: цифровий світ, віртуальний вимір. </w:t>
      </w:r>
    </w:p>
    <w:p w14:paraId="321B810D" w14:textId="77777777" w:rsidR="0019771F" w:rsidRDefault="0019771F" w:rsidP="00CA1669">
      <w:pPr>
        <w:ind w:firstLine="708"/>
        <w:rPr>
          <w:rFonts w:eastAsia="Times New Roman"/>
        </w:rPr>
      </w:pPr>
      <w:r>
        <w:rPr>
          <w:rFonts w:eastAsia="Times New Roman"/>
        </w:rPr>
        <w:t xml:space="preserve">Навіть поняття ―економіка піддалося трансформації і </w:t>
      </w:r>
      <w:proofErr w:type="spellStart"/>
      <w:r>
        <w:rPr>
          <w:rFonts w:eastAsia="Times New Roman"/>
        </w:rPr>
        <w:t>виникло</w:t>
      </w:r>
      <w:proofErr w:type="spellEnd"/>
      <w:r>
        <w:rPr>
          <w:rFonts w:eastAsia="Times New Roman"/>
        </w:rPr>
        <w:t xml:space="preserve"> нове поняття – цифрова економіка. Цифрова економіка, також відома як економіка знань характеризується заміною виробництва товарів на виробництво ідей. Спостерігається зростання ролі ІКТ у економіці, державному управлінні і суспільстві </w:t>
      </w:r>
      <w:proofErr w:type="spellStart"/>
      <w:r>
        <w:rPr>
          <w:rFonts w:eastAsia="Times New Roman"/>
        </w:rPr>
        <w:t>вцілому</w:t>
      </w:r>
      <w:proofErr w:type="spellEnd"/>
      <w:r>
        <w:rPr>
          <w:rFonts w:eastAsia="Times New Roman"/>
        </w:rPr>
        <w:t>.</w:t>
      </w:r>
    </w:p>
    <w:p w14:paraId="1DCED070" w14:textId="5B4F7510" w:rsidR="009A301A" w:rsidRPr="00E92CF8" w:rsidRDefault="009A301A" w:rsidP="009A301A">
      <w:pPr>
        <w:autoSpaceDE w:val="0"/>
        <w:autoSpaceDN w:val="0"/>
        <w:adjustRightInd w:val="0"/>
        <w:ind w:firstLine="0"/>
        <w:jc w:val="center"/>
        <w:rPr>
          <w:rFonts w:cs="Times New Roman"/>
          <w:b/>
          <w:bCs/>
          <w:color w:val="FF0000"/>
          <w:szCs w:val="28"/>
        </w:rPr>
      </w:pPr>
      <w:r>
        <w:rPr>
          <w:rFonts w:cs="Times New Roman"/>
          <w:b/>
          <w:bCs/>
          <w:color w:val="FF0000"/>
          <w:szCs w:val="28"/>
        </w:rPr>
        <w:t>СЛАЙД 2</w:t>
      </w:r>
    </w:p>
    <w:p w14:paraId="643290FC" w14:textId="77777777" w:rsidR="0019771F" w:rsidRDefault="0019771F" w:rsidP="00CA1669">
      <w:pPr>
        <w:rPr>
          <w:rFonts w:eastAsia="Times New Roman"/>
        </w:rPr>
      </w:pPr>
    </w:p>
    <w:p w14:paraId="02F0F568" w14:textId="77777777" w:rsidR="0019771F" w:rsidRDefault="0019771F" w:rsidP="00CA1669">
      <w:pPr>
        <w:ind w:firstLine="708"/>
        <w:rPr>
          <w:rFonts w:eastAsia="Times New Roman"/>
        </w:rPr>
      </w:pPr>
      <w:r>
        <w:rPr>
          <w:rFonts w:eastAsia="Times New Roman"/>
        </w:rPr>
        <w:t>Актуальність сьогоднішнього заняття «Електронне урядування» обумовлена низкою таких факторів як:</w:t>
      </w:r>
    </w:p>
    <w:p w14:paraId="710352CC" w14:textId="77777777" w:rsidR="0019771F" w:rsidRDefault="0019771F" w:rsidP="00CA1669">
      <w:pPr>
        <w:numPr>
          <w:ilvl w:val="0"/>
          <w:numId w:val="1"/>
        </w:numPr>
        <w:tabs>
          <w:tab w:val="left" w:pos="994"/>
        </w:tabs>
        <w:ind w:firstLine="710"/>
        <w:rPr>
          <w:rFonts w:eastAsia="Times New Roman"/>
        </w:rPr>
      </w:pPr>
      <w:r>
        <w:rPr>
          <w:rFonts w:eastAsia="Times New Roman"/>
        </w:rPr>
        <w:t>адаптації державного управління до умов інформаційного суспільства;</w:t>
      </w:r>
    </w:p>
    <w:p w14:paraId="278C48E9" w14:textId="77777777" w:rsidR="0019771F" w:rsidRDefault="0019771F" w:rsidP="00CA1669">
      <w:pPr>
        <w:numPr>
          <w:ilvl w:val="0"/>
          <w:numId w:val="1"/>
        </w:numPr>
        <w:tabs>
          <w:tab w:val="left" w:pos="1061"/>
        </w:tabs>
        <w:ind w:firstLine="710"/>
        <w:rPr>
          <w:rFonts w:eastAsia="Times New Roman"/>
        </w:rPr>
      </w:pPr>
      <w:r>
        <w:rPr>
          <w:rFonts w:eastAsia="Times New Roman"/>
        </w:rPr>
        <w:t xml:space="preserve">впровадження системи електронного уряду як нової форми взаємодії влади і суспільства для підвищення якості </w:t>
      </w:r>
      <w:proofErr w:type="spellStart"/>
      <w:r>
        <w:rPr>
          <w:rFonts w:eastAsia="Times New Roman"/>
        </w:rPr>
        <w:t>державноуправлінських</w:t>
      </w:r>
      <w:proofErr w:type="spellEnd"/>
      <w:r>
        <w:rPr>
          <w:rFonts w:eastAsia="Times New Roman"/>
        </w:rPr>
        <w:t xml:space="preserve"> послуг;</w:t>
      </w:r>
    </w:p>
    <w:p w14:paraId="4BD5D34F" w14:textId="77777777" w:rsidR="00CA1669" w:rsidRDefault="0019771F" w:rsidP="00CA1669">
      <w:pPr>
        <w:numPr>
          <w:ilvl w:val="0"/>
          <w:numId w:val="1"/>
        </w:numPr>
        <w:tabs>
          <w:tab w:val="left" w:pos="994"/>
        </w:tabs>
        <w:ind w:firstLine="708"/>
        <w:rPr>
          <w:rFonts w:eastAsia="Times New Roman"/>
        </w:rPr>
      </w:pPr>
      <w:r w:rsidRPr="00CA1669">
        <w:rPr>
          <w:rFonts w:eastAsia="Times New Roman"/>
        </w:rPr>
        <w:t>у контексті інтеграційних прагнень України особливого значення набувають запровадження європейських норм і стандартів реалізації державної інформаційної політики.</w:t>
      </w:r>
      <w:bookmarkStart w:id="0" w:name="page6"/>
      <w:bookmarkEnd w:id="0"/>
    </w:p>
    <w:p w14:paraId="65184E2C" w14:textId="77777777" w:rsidR="00CA1669" w:rsidRDefault="00CA1669" w:rsidP="00CA1669">
      <w:pPr>
        <w:pStyle w:val="a3"/>
        <w:ind w:left="0"/>
        <w:rPr>
          <w:rFonts w:eastAsia="Times New Roman"/>
        </w:rPr>
      </w:pPr>
    </w:p>
    <w:p w14:paraId="707BCAF8" w14:textId="77777777" w:rsidR="0019771F" w:rsidRPr="00CA1669" w:rsidRDefault="0019771F" w:rsidP="00CA1669">
      <w:pPr>
        <w:tabs>
          <w:tab w:val="left" w:pos="994"/>
        </w:tabs>
        <w:ind w:firstLine="708"/>
        <w:rPr>
          <w:rFonts w:eastAsia="Times New Roman"/>
        </w:rPr>
      </w:pPr>
      <w:r w:rsidRPr="00CA1669">
        <w:rPr>
          <w:rFonts w:eastAsia="Times New Roman"/>
        </w:rPr>
        <w:t xml:space="preserve">Саме поняття ―електронний уряд (з </w:t>
      </w:r>
      <w:proofErr w:type="spellStart"/>
      <w:r w:rsidRPr="00CA1669">
        <w:rPr>
          <w:rFonts w:eastAsia="Times New Roman"/>
        </w:rPr>
        <w:t>англ</w:t>
      </w:r>
      <w:proofErr w:type="spellEnd"/>
      <w:r w:rsidRPr="00CA1669">
        <w:rPr>
          <w:rFonts w:eastAsia="Times New Roman"/>
        </w:rPr>
        <w:t>. e-</w:t>
      </w:r>
      <w:proofErr w:type="spellStart"/>
      <w:r w:rsidRPr="00CA1669">
        <w:rPr>
          <w:rFonts w:eastAsia="Times New Roman"/>
        </w:rPr>
        <w:t>government</w:t>
      </w:r>
      <w:proofErr w:type="spellEnd"/>
      <w:r w:rsidRPr="00CA1669">
        <w:rPr>
          <w:rFonts w:eastAsia="Times New Roman"/>
        </w:rPr>
        <w:t>) почали активно вживати у 90-х роках XX ст. Саме в цей час з’явилася нова парадигма використання ІКТ для підвищення ефективності державного управління.</w:t>
      </w:r>
    </w:p>
    <w:p w14:paraId="436CE007" w14:textId="0F8CFAA5" w:rsidR="009A301A" w:rsidRDefault="009A301A" w:rsidP="009A301A">
      <w:pPr>
        <w:autoSpaceDE w:val="0"/>
        <w:autoSpaceDN w:val="0"/>
        <w:adjustRightInd w:val="0"/>
        <w:ind w:firstLine="0"/>
        <w:jc w:val="center"/>
        <w:rPr>
          <w:rFonts w:cs="Times New Roman"/>
          <w:b/>
          <w:bCs/>
          <w:color w:val="FF0000"/>
          <w:szCs w:val="28"/>
        </w:rPr>
      </w:pPr>
      <w:r>
        <w:rPr>
          <w:rFonts w:cs="Times New Roman"/>
          <w:b/>
          <w:bCs/>
          <w:color w:val="FF0000"/>
          <w:szCs w:val="28"/>
        </w:rPr>
        <w:t>СЛАЙД 3</w:t>
      </w:r>
    </w:p>
    <w:p w14:paraId="366AF91B" w14:textId="77777777" w:rsidR="001C371C" w:rsidRDefault="001C371C" w:rsidP="00CA1669">
      <w:pPr>
        <w:ind w:firstLine="708"/>
        <w:rPr>
          <w:rFonts w:eastAsia="Times New Roman"/>
          <w:b/>
        </w:rPr>
      </w:pPr>
    </w:p>
    <w:p w14:paraId="582675E4" w14:textId="3537BD6E" w:rsidR="0019771F" w:rsidRDefault="0019771F" w:rsidP="00CA1669">
      <w:pPr>
        <w:ind w:firstLine="708"/>
        <w:rPr>
          <w:rFonts w:eastAsia="Times New Roman"/>
        </w:rPr>
      </w:pPr>
      <w:r w:rsidRPr="004D0F36">
        <w:rPr>
          <w:rFonts w:eastAsia="Times New Roman"/>
          <w:b/>
        </w:rPr>
        <w:t>Електронний уряд</w:t>
      </w:r>
      <w:r>
        <w:rPr>
          <w:rFonts w:eastAsia="Times New Roman"/>
        </w:rPr>
        <w:t xml:space="preserve"> в цілому може бути визначено, як застосування ІКТ для підвищення ефективності виконання традиційних державних функцій та</w:t>
      </w:r>
      <w:bookmarkStart w:id="1" w:name="page7"/>
      <w:bookmarkEnd w:id="1"/>
      <w:r w:rsidR="00CA1669">
        <w:rPr>
          <w:rFonts w:eastAsia="Times New Roman"/>
        </w:rPr>
        <w:t xml:space="preserve"> </w:t>
      </w:r>
      <w:r>
        <w:rPr>
          <w:rFonts w:eastAsia="Times New Roman"/>
        </w:rPr>
        <w:t>надання державно-управлінських послуг. Це використання цифрових технологій для перетворення державного управління з метою підвищення ефективності, рез</w:t>
      </w:r>
      <w:r w:rsidR="00CA1669">
        <w:rPr>
          <w:rFonts w:eastAsia="Times New Roman"/>
        </w:rPr>
        <w:t>ультативності та обслуговування</w:t>
      </w:r>
      <w:r>
        <w:rPr>
          <w:rFonts w:eastAsia="Times New Roman"/>
        </w:rPr>
        <w:t>.</w:t>
      </w:r>
    </w:p>
    <w:p w14:paraId="6CFF8523" w14:textId="77777777" w:rsidR="001C371C" w:rsidRDefault="001C371C" w:rsidP="00CA1669">
      <w:pPr>
        <w:ind w:firstLine="708"/>
        <w:rPr>
          <w:rFonts w:eastAsia="Times New Roman"/>
          <w:b/>
        </w:rPr>
      </w:pPr>
    </w:p>
    <w:p w14:paraId="568597F3" w14:textId="40E359F9" w:rsidR="0019771F" w:rsidRDefault="0019771F" w:rsidP="00CA1669">
      <w:pPr>
        <w:ind w:firstLine="708"/>
        <w:rPr>
          <w:rFonts w:eastAsia="Times New Roman"/>
        </w:rPr>
      </w:pPr>
      <w:r w:rsidRPr="004D0F36">
        <w:rPr>
          <w:rFonts w:eastAsia="Times New Roman"/>
          <w:b/>
        </w:rPr>
        <w:t>Фахівцями з Європейської комісії електронний уряд</w:t>
      </w:r>
      <w:r>
        <w:rPr>
          <w:rFonts w:eastAsia="Times New Roman"/>
        </w:rPr>
        <w:t xml:space="preserve"> визначається як застосування ІКТ в державному управлінні у поєднанні з організаційними змінами і новими навиками державних службовців з метою підвищення якості державних послуг і демократичних процесів, зміцнення підтримки політики держави.</w:t>
      </w:r>
    </w:p>
    <w:p w14:paraId="5E23233C" w14:textId="77777777" w:rsidR="0019771F" w:rsidRDefault="0019771F" w:rsidP="00CA1669">
      <w:pPr>
        <w:ind w:firstLine="708"/>
        <w:rPr>
          <w:rFonts w:eastAsia="Times New Roman"/>
        </w:rPr>
      </w:pPr>
      <w:r>
        <w:rPr>
          <w:rFonts w:eastAsia="Times New Roman"/>
        </w:rPr>
        <w:t>А якщо ми говоримо вже про електронне управління, як про певну технологію, то виникає нове поняття ―електронне урядування.</w:t>
      </w:r>
    </w:p>
    <w:p w14:paraId="73A7F0DE" w14:textId="48BCA743" w:rsidR="008D7A2E" w:rsidRDefault="008D7A2E" w:rsidP="008D7A2E">
      <w:pPr>
        <w:autoSpaceDE w:val="0"/>
        <w:autoSpaceDN w:val="0"/>
        <w:adjustRightInd w:val="0"/>
        <w:ind w:firstLine="0"/>
        <w:jc w:val="center"/>
        <w:rPr>
          <w:rFonts w:cs="Times New Roman"/>
          <w:b/>
          <w:bCs/>
          <w:color w:val="FF0000"/>
          <w:szCs w:val="28"/>
        </w:rPr>
      </w:pPr>
      <w:r>
        <w:rPr>
          <w:rFonts w:cs="Times New Roman"/>
          <w:b/>
          <w:bCs/>
          <w:color w:val="FF0000"/>
          <w:szCs w:val="28"/>
        </w:rPr>
        <w:t xml:space="preserve">СЛАЙД </w:t>
      </w:r>
      <w:r w:rsidR="003246B4">
        <w:rPr>
          <w:rFonts w:cs="Times New Roman"/>
          <w:b/>
          <w:bCs/>
          <w:color w:val="FF0000"/>
          <w:szCs w:val="28"/>
        </w:rPr>
        <w:t>4</w:t>
      </w:r>
    </w:p>
    <w:p w14:paraId="050BAC76" w14:textId="77777777" w:rsidR="0019771F" w:rsidRDefault="0019771F" w:rsidP="00CA1669">
      <w:pPr>
        <w:rPr>
          <w:rFonts w:eastAsia="Times New Roman"/>
        </w:rPr>
      </w:pPr>
    </w:p>
    <w:p w14:paraId="2BE3E16B" w14:textId="77777777" w:rsidR="0019771F" w:rsidRDefault="0019771F" w:rsidP="00CA1669">
      <w:pPr>
        <w:rPr>
          <w:rFonts w:eastAsia="Times New Roman"/>
          <w:b/>
        </w:rPr>
      </w:pPr>
      <w:r>
        <w:rPr>
          <w:rFonts w:eastAsia="Times New Roman"/>
          <w:b/>
        </w:rPr>
        <w:t>Електронне урядування:</w:t>
      </w:r>
    </w:p>
    <w:p w14:paraId="604B8256" w14:textId="77777777" w:rsidR="0019771F" w:rsidRDefault="0019771F" w:rsidP="00CA1669">
      <w:pPr>
        <w:rPr>
          <w:rFonts w:eastAsia="Times New Roman"/>
        </w:rPr>
      </w:pPr>
    </w:p>
    <w:p w14:paraId="4BD40D7C" w14:textId="77777777" w:rsidR="0019771F" w:rsidRDefault="0019771F" w:rsidP="004D0F36">
      <w:pPr>
        <w:numPr>
          <w:ilvl w:val="0"/>
          <w:numId w:val="2"/>
        </w:numPr>
        <w:tabs>
          <w:tab w:val="left" w:pos="994"/>
        </w:tabs>
        <w:ind w:firstLine="710"/>
        <w:rPr>
          <w:rFonts w:ascii="Arial" w:eastAsia="Arial" w:hAnsi="Arial"/>
          <w:sz w:val="22"/>
        </w:rPr>
      </w:pPr>
      <w:r>
        <w:rPr>
          <w:rFonts w:eastAsia="Times New Roman"/>
        </w:rPr>
        <w:t>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14:paraId="21162BA2" w14:textId="77777777" w:rsidR="0019771F" w:rsidRDefault="0019771F" w:rsidP="004D0F36">
      <w:pPr>
        <w:numPr>
          <w:ilvl w:val="0"/>
          <w:numId w:val="2"/>
        </w:numPr>
        <w:tabs>
          <w:tab w:val="left" w:pos="994"/>
        </w:tabs>
        <w:ind w:firstLine="710"/>
        <w:rPr>
          <w:rFonts w:ascii="Arial" w:eastAsia="Arial" w:hAnsi="Arial"/>
          <w:sz w:val="22"/>
        </w:rPr>
      </w:pPr>
      <w:r>
        <w:rPr>
          <w:rFonts w:eastAsia="Times New Roman"/>
        </w:rPr>
        <w:t>оптимізація процесу надання адміністративно-соціальних послуг, політичної участі громадян у державній розбудові шляхом зміни внутрішніх і зовнішніх відносин за допомогою технічних засобів, Інтернету та сучасних засобів масової інформації;</w:t>
      </w:r>
    </w:p>
    <w:p w14:paraId="6A94BAAB" w14:textId="77777777" w:rsidR="0019771F" w:rsidRDefault="0019771F" w:rsidP="004D0F36">
      <w:pPr>
        <w:numPr>
          <w:ilvl w:val="0"/>
          <w:numId w:val="2"/>
        </w:numPr>
        <w:tabs>
          <w:tab w:val="left" w:pos="994"/>
        </w:tabs>
        <w:ind w:firstLine="710"/>
        <w:rPr>
          <w:rFonts w:eastAsia="Times New Roman"/>
        </w:rPr>
      </w:pPr>
      <w:r>
        <w:rPr>
          <w:rFonts w:eastAsia="Times New Roman"/>
        </w:rPr>
        <w:t xml:space="preserve">ефективна технологія, яка спрощує та полегшує спілкування громадян, бізнес-структур і </w:t>
      </w:r>
      <w:hyperlink r:id="rId6" w:history="1">
        <w:r>
          <w:rPr>
            <w:rFonts w:eastAsia="Times New Roman"/>
          </w:rPr>
          <w:t xml:space="preserve">органів влади </w:t>
        </w:r>
      </w:hyperlink>
      <w:r>
        <w:rPr>
          <w:rFonts w:eastAsia="Times New Roman"/>
        </w:rPr>
        <w:t>на будь-яких рівнях і в усіх сферах</w:t>
      </w:r>
    </w:p>
    <w:p w14:paraId="66CA23A3" w14:textId="77777777" w:rsidR="0019771F" w:rsidRPr="004D0F36" w:rsidRDefault="0019771F" w:rsidP="00CA1669">
      <w:pPr>
        <w:rPr>
          <w:rFonts w:eastAsia="Times New Roman"/>
          <w:highlight w:val="white"/>
          <w:lang w:val="ru-RU"/>
        </w:rPr>
      </w:pPr>
      <w:r>
        <w:rPr>
          <w:rFonts w:eastAsia="Times New Roman"/>
          <w:noProof/>
          <w:highlight w:val="white"/>
          <w:lang w:eastAsia="uk-UA"/>
        </w:rPr>
        <mc:AlternateContent>
          <mc:Choice Requires="wps">
            <w:drawing>
              <wp:anchor distT="0" distB="0" distL="114300" distR="114300" simplePos="0" relativeHeight="251659264" behindDoc="1" locked="0" layoutInCell="0" allowOverlap="1" wp14:anchorId="3793C4AE" wp14:editId="3AED1BA8">
                <wp:simplePos x="0" y="0"/>
                <wp:positionH relativeFrom="column">
                  <wp:posOffset>2945765</wp:posOffset>
                </wp:positionH>
                <wp:positionV relativeFrom="paragraph">
                  <wp:posOffset>-1838960</wp:posOffset>
                </wp:positionV>
                <wp:extent cx="2995295" cy="208915"/>
                <wp:effectExtent l="0" t="0" r="0" b="4445"/>
                <wp:wrapNone/>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295" cy="20891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BF3C4E" id="Прямокутник 16" o:spid="_x0000_s1026" style="position:absolute;margin-left:231.95pt;margin-top:-144.8pt;width:235.85pt;height: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" o:allowincell="f" strokecolor="white"/>
            </w:pict>
          </mc:Fallback>
        </mc:AlternateContent>
      </w:r>
      <w:r>
        <w:rPr>
          <w:rFonts w:eastAsia="Times New Roman"/>
          <w:noProof/>
          <w:highlight w:val="white"/>
          <w:lang w:eastAsia="uk-UA"/>
        </w:rPr>
        <mc:AlternateContent>
          <mc:Choice Requires="wps">
            <w:drawing>
              <wp:anchor distT="0" distB="0" distL="114300" distR="114300" simplePos="0" relativeHeight="251660288" behindDoc="1" locked="0" layoutInCell="0" allowOverlap="1" wp14:anchorId="354ACAB5" wp14:editId="114F50F5">
                <wp:simplePos x="0" y="0"/>
                <wp:positionH relativeFrom="column">
                  <wp:posOffset>-16510</wp:posOffset>
                </wp:positionH>
                <wp:positionV relativeFrom="paragraph">
                  <wp:posOffset>-1630045</wp:posOffset>
                </wp:positionV>
                <wp:extent cx="5977890" cy="1635125"/>
                <wp:effectExtent l="0" t="0" r="0" b="0"/>
                <wp:wrapNone/>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16351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CB41432" id="Прямокутник 15" o:spid="_x0000_s1026" style="position:absolute;margin-left:-1.3pt;margin-top:-128.35pt;width:470.7pt;height:12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" o:allowincell="f" strokecolor="white"/>
            </w:pict>
          </mc:Fallback>
        </mc:AlternateContent>
      </w:r>
      <w:r>
        <w:rPr>
          <w:rFonts w:eastAsia="Times New Roman"/>
          <w:noProof/>
          <w:highlight w:val="white"/>
          <w:lang w:eastAsia="uk-UA"/>
        </w:rPr>
        <mc:AlternateContent>
          <mc:Choice Requires="wps">
            <w:drawing>
              <wp:anchor distT="0" distB="0" distL="114300" distR="114300" simplePos="0" relativeHeight="251661312" behindDoc="1" locked="0" layoutInCell="0" allowOverlap="1" wp14:anchorId="2AE17A42" wp14:editId="271BF2BF">
                <wp:simplePos x="0" y="0"/>
                <wp:positionH relativeFrom="column">
                  <wp:posOffset>1270</wp:posOffset>
                </wp:positionH>
                <wp:positionV relativeFrom="paragraph">
                  <wp:posOffset>-1634490</wp:posOffset>
                </wp:positionV>
                <wp:extent cx="2452370" cy="208915"/>
                <wp:effectExtent l="4445" t="635" r="635" b="0"/>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20891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933A9C1" id="Прямокутник 14" o:spid="_x0000_s1026" style="position:absolute;margin-left:.1pt;margin-top:-128.7pt;width:193.1pt;height:1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" o:allowincell="f" strokecolor="white"/>
            </w:pict>
          </mc:Fallback>
        </mc:AlternateContent>
      </w:r>
      <w:r>
        <w:rPr>
          <w:rFonts w:eastAsia="Times New Roman"/>
          <w:noProof/>
          <w:highlight w:val="white"/>
          <w:lang w:eastAsia="uk-UA"/>
        </w:rPr>
        <mc:AlternateContent>
          <mc:Choice Requires="wps">
            <w:drawing>
              <wp:anchor distT="0" distB="0" distL="114300" distR="114300" simplePos="0" relativeHeight="251662336" behindDoc="1" locked="0" layoutInCell="0" allowOverlap="1" wp14:anchorId="763C48C6" wp14:editId="01C0C766">
                <wp:simplePos x="0" y="0"/>
                <wp:positionH relativeFrom="column">
                  <wp:posOffset>4584700</wp:posOffset>
                </wp:positionH>
                <wp:positionV relativeFrom="paragraph">
                  <wp:posOffset>-1634490</wp:posOffset>
                </wp:positionV>
                <wp:extent cx="1356360" cy="208915"/>
                <wp:effectExtent l="0" t="635" r="0" b="0"/>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20891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BBF985" id="Прямокутник 13" o:spid="_x0000_s1026" style="position:absolute;margin-left:361pt;margin-top:-128.7pt;width:106.8pt;height:1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" o:allowincell="f" strokecolor="white"/>
            </w:pict>
          </mc:Fallback>
        </mc:AlternateContent>
      </w:r>
    </w:p>
    <w:p w14:paraId="73C6052B" w14:textId="77777777" w:rsidR="0019771F" w:rsidRDefault="0019771F" w:rsidP="00CA1669">
      <w:pPr>
        <w:rPr>
          <w:rFonts w:eastAsia="Times New Roman"/>
          <w:b/>
          <w:highlight w:val="white"/>
        </w:rPr>
      </w:pPr>
      <w:r>
        <w:rPr>
          <w:rFonts w:eastAsia="Times New Roman"/>
          <w:b/>
          <w:highlight w:val="white"/>
        </w:rPr>
        <w:t>Історія виникнення е-урядування</w:t>
      </w:r>
    </w:p>
    <w:p w14:paraId="0EC1447A" w14:textId="77777777" w:rsidR="0019771F" w:rsidRDefault="0019771F" w:rsidP="00CA1669">
      <w:pPr>
        <w:rPr>
          <w:rFonts w:eastAsia="Times New Roman"/>
          <w:highlight w:val="white"/>
        </w:rPr>
      </w:pPr>
    </w:p>
    <w:p w14:paraId="276CA78E" w14:textId="77777777" w:rsidR="0019771F" w:rsidRDefault="0019771F" w:rsidP="00CA1669">
      <w:pPr>
        <w:ind w:firstLine="708"/>
        <w:rPr>
          <w:rFonts w:eastAsia="Times New Roman"/>
        </w:rPr>
      </w:pPr>
      <w:r>
        <w:rPr>
          <w:rFonts w:eastAsia="Times New Roman"/>
        </w:rPr>
        <w:t>Поява е-урядування пов’язується з впровадженням наприкінці ХХ століття в багатьох розвинутих країнах змін у моделях державного управління, наблизивши їх адекватність до інформаційних, екологічних, економічних та соціальних наднаціональних викликів часу. Основними критеріями цих моделей були вимоги оптимального співвідношення професійних і технологічних основ в адміністрації.</w:t>
      </w:r>
    </w:p>
    <w:p w14:paraId="7EE8D63C" w14:textId="56221850" w:rsidR="003246B4" w:rsidRDefault="003246B4" w:rsidP="003246B4">
      <w:pPr>
        <w:autoSpaceDE w:val="0"/>
        <w:autoSpaceDN w:val="0"/>
        <w:adjustRightInd w:val="0"/>
        <w:ind w:firstLine="0"/>
        <w:jc w:val="center"/>
        <w:rPr>
          <w:rFonts w:cs="Times New Roman"/>
          <w:b/>
          <w:bCs/>
          <w:color w:val="FF0000"/>
          <w:szCs w:val="28"/>
        </w:rPr>
      </w:pPr>
      <w:r>
        <w:rPr>
          <w:rFonts w:cs="Times New Roman"/>
          <w:b/>
          <w:bCs/>
          <w:color w:val="FF0000"/>
          <w:szCs w:val="28"/>
        </w:rPr>
        <w:t>СЛАЙД 5</w:t>
      </w:r>
    </w:p>
    <w:p w14:paraId="0E64C503" w14:textId="77777777" w:rsidR="0019771F" w:rsidRDefault="0019771F" w:rsidP="00CA1669">
      <w:pPr>
        <w:rPr>
          <w:rFonts w:eastAsia="Times New Roman"/>
          <w:highlight w:val="white"/>
        </w:rPr>
      </w:pPr>
    </w:p>
    <w:p w14:paraId="4AE6B013" w14:textId="77777777" w:rsidR="0019771F" w:rsidRDefault="0019771F" w:rsidP="00CA1669">
      <w:pPr>
        <w:ind w:firstLine="708"/>
        <w:rPr>
          <w:rFonts w:eastAsia="Times New Roman"/>
        </w:rPr>
      </w:pPr>
      <w:r>
        <w:rPr>
          <w:rFonts w:eastAsia="Times New Roman"/>
        </w:rPr>
        <w:t>Прийнято розглядати наступні етапи створення е – урядування в більшості країн:</w:t>
      </w:r>
    </w:p>
    <w:p w14:paraId="0EFD9449" w14:textId="77777777" w:rsidR="0019771F" w:rsidRDefault="0019771F" w:rsidP="00CA1669">
      <w:pPr>
        <w:rPr>
          <w:rFonts w:eastAsia="Times New Roman"/>
          <w:highlight w:val="white"/>
        </w:rPr>
      </w:pPr>
    </w:p>
    <w:p w14:paraId="5ACBC527" w14:textId="29537CA1" w:rsidR="0019771F" w:rsidRPr="001C371C" w:rsidRDefault="0019771F" w:rsidP="004C651E">
      <w:pPr>
        <w:numPr>
          <w:ilvl w:val="1"/>
          <w:numId w:val="3"/>
        </w:numPr>
        <w:tabs>
          <w:tab w:val="left" w:pos="1420"/>
        </w:tabs>
        <w:rPr>
          <w:rFonts w:eastAsia="Times New Roman"/>
        </w:rPr>
      </w:pPr>
      <w:r w:rsidRPr="001C371C">
        <w:rPr>
          <w:rFonts w:eastAsia="Times New Roman"/>
        </w:rPr>
        <w:t>електр</w:t>
      </w:r>
      <w:r w:rsidR="001C371C" w:rsidRPr="001C371C">
        <w:rPr>
          <w:rFonts w:eastAsia="Times New Roman"/>
        </w:rPr>
        <w:t>онне управління (е-управління)</w:t>
      </w:r>
      <w:r w:rsidR="003246B4">
        <w:rPr>
          <w:rFonts w:eastAsia="Times New Roman"/>
        </w:rPr>
        <w:t xml:space="preserve"> </w:t>
      </w:r>
      <w:r w:rsidR="001C371C" w:rsidRPr="001C371C">
        <w:rPr>
          <w:rFonts w:eastAsia="Times New Roman"/>
        </w:rPr>
        <w:t xml:space="preserve">е – </w:t>
      </w:r>
      <w:proofErr w:type="spellStart"/>
      <w:r w:rsidR="001C371C" w:rsidRPr="001C371C">
        <w:rPr>
          <w:rFonts w:eastAsia="Times New Roman"/>
        </w:rPr>
        <w:t>Governance</w:t>
      </w:r>
      <w:proofErr w:type="spellEnd"/>
      <w:r w:rsidR="001C371C" w:rsidRPr="001C371C">
        <w:rPr>
          <w:rFonts w:eastAsia="Times New Roman"/>
        </w:rPr>
        <w:t>, «</w:t>
      </w:r>
      <w:r w:rsidRPr="001C371C">
        <w:rPr>
          <w:rFonts w:eastAsia="Times New Roman"/>
        </w:rPr>
        <w:t>он-</w:t>
      </w:r>
      <w:proofErr w:type="spellStart"/>
      <w:r w:rsidR="001C371C">
        <w:rPr>
          <w:rFonts w:eastAsia="Times New Roman"/>
        </w:rPr>
        <w:t>лайновий</w:t>
      </w:r>
      <w:proofErr w:type="spellEnd"/>
      <w:r w:rsidR="001C371C">
        <w:rPr>
          <w:rFonts w:eastAsia="Times New Roman"/>
        </w:rPr>
        <w:t xml:space="preserve"> уряд» ― (</w:t>
      </w:r>
      <w:proofErr w:type="spellStart"/>
      <w:r w:rsidRPr="001C371C">
        <w:rPr>
          <w:rFonts w:eastAsia="Times New Roman"/>
        </w:rPr>
        <w:t>Government</w:t>
      </w:r>
      <w:proofErr w:type="spellEnd"/>
      <w:r w:rsidRPr="001C371C">
        <w:rPr>
          <w:rFonts w:eastAsia="Times New Roman"/>
        </w:rPr>
        <w:t>-on-line</w:t>
      </w:r>
      <w:r w:rsidR="003246B4">
        <w:rPr>
          <w:rFonts w:eastAsia="Times New Roman"/>
        </w:rPr>
        <w:t xml:space="preserve"> </w:t>
      </w:r>
      <w:r w:rsidRPr="001C371C">
        <w:rPr>
          <w:rFonts w:eastAsia="Times New Roman"/>
        </w:rPr>
        <w:t>(GOL)).</w:t>
      </w:r>
    </w:p>
    <w:p w14:paraId="5657622D" w14:textId="77777777" w:rsidR="0019771F" w:rsidRDefault="0019771F" w:rsidP="00CA1669">
      <w:pPr>
        <w:rPr>
          <w:rFonts w:eastAsia="Times New Roman"/>
        </w:rPr>
      </w:pPr>
    </w:p>
    <w:p w14:paraId="715E3F99" w14:textId="77777777" w:rsidR="0019771F" w:rsidRDefault="0019771F" w:rsidP="00CA1669">
      <w:pPr>
        <w:ind w:firstLine="708"/>
        <w:rPr>
          <w:rFonts w:eastAsia="Times New Roman"/>
        </w:rPr>
      </w:pPr>
      <w:r w:rsidRPr="001C371C">
        <w:rPr>
          <w:rFonts w:eastAsia="Times New Roman"/>
          <w:b/>
        </w:rPr>
        <w:t>Сутність:</w:t>
      </w:r>
      <w:r>
        <w:rPr>
          <w:rFonts w:eastAsia="Times New Roman"/>
        </w:rPr>
        <w:t xml:space="preserve"> управління, що здійснюється на основі використання інформаційно-комунікаційних технологій. Зміст заходів: впровадження засобів обчислювальної техніки на робочі місця державних і муніципальних службовців; розвиток електронної інфраструктури державного і муніципального управління. Результати: автоматизовано частину адміністративно-управлінської діяльності.</w:t>
      </w:r>
    </w:p>
    <w:p w14:paraId="47BAB5F6" w14:textId="77777777" w:rsidR="0019771F" w:rsidRDefault="0019771F" w:rsidP="00CA1669">
      <w:pPr>
        <w:rPr>
          <w:rFonts w:eastAsia="Times New Roman"/>
        </w:rPr>
      </w:pPr>
    </w:p>
    <w:p w14:paraId="60E36F10" w14:textId="167689F4" w:rsidR="0019771F" w:rsidRDefault="001C371C" w:rsidP="004D0F36">
      <w:pPr>
        <w:numPr>
          <w:ilvl w:val="1"/>
          <w:numId w:val="3"/>
        </w:numPr>
        <w:tabs>
          <w:tab w:val="left" w:pos="1420"/>
        </w:tabs>
        <w:ind w:left="1420" w:hanging="710"/>
        <w:rPr>
          <w:rFonts w:eastAsia="Times New Roman"/>
        </w:rPr>
      </w:pPr>
      <w:r>
        <w:rPr>
          <w:rFonts w:eastAsia="Times New Roman"/>
        </w:rPr>
        <w:t>електронний уряд «</w:t>
      </w:r>
      <w:proofErr w:type="spellStart"/>
      <w:r>
        <w:rPr>
          <w:rFonts w:eastAsia="Times New Roman"/>
        </w:rPr>
        <w:t>Electronic</w:t>
      </w:r>
      <w:proofErr w:type="spellEnd"/>
      <w:r>
        <w:rPr>
          <w:rFonts w:eastAsia="Times New Roman"/>
        </w:rPr>
        <w:t xml:space="preserve"> </w:t>
      </w:r>
      <w:proofErr w:type="spellStart"/>
      <w:r>
        <w:rPr>
          <w:rFonts w:eastAsia="Times New Roman"/>
        </w:rPr>
        <w:t>Government</w:t>
      </w:r>
      <w:proofErr w:type="spellEnd"/>
      <w:r>
        <w:rPr>
          <w:rFonts w:eastAsia="Times New Roman"/>
        </w:rPr>
        <w:t>» або «e-</w:t>
      </w:r>
      <w:proofErr w:type="spellStart"/>
      <w:r>
        <w:rPr>
          <w:rFonts w:eastAsia="Times New Roman"/>
        </w:rPr>
        <w:t>Government</w:t>
      </w:r>
      <w:proofErr w:type="spellEnd"/>
      <w:r>
        <w:rPr>
          <w:rFonts w:eastAsia="Times New Roman"/>
        </w:rPr>
        <w:t>»</w:t>
      </w:r>
      <w:r w:rsidR="0019771F">
        <w:rPr>
          <w:rFonts w:eastAsia="Times New Roman"/>
        </w:rPr>
        <w:t>.</w:t>
      </w:r>
    </w:p>
    <w:p w14:paraId="5C9707C4" w14:textId="77777777" w:rsidR="001C371C" w:rsidRDefault="001C371C" w:rsidP="001C371C">
      <w:pPr>
        <w:tabs>
          <w:tab w:val="left" w:pos="1420"/>
        </w:tabs>
        <w:ind w:left="1420" w:firstLine="0"/>
        <w:rPr>
          <w:rFonts w:eastAsia="Times New Roman"/>
        </w:rPr>
      </w:pPr>
    </w:p>
    <w:p w14:paraId="6DD8C3E5" w14:textId="638CA43A" w:rsidR="0019771F" w:rsidRDefault="0019771F" w:rsidP="001C371C">
      <w:pPr>
        <w:rPr>
          <w:rFonts w:eastAsia="Times New Roman"/>
        </w:rPr>
      </w:pPr>
      <w:r w:rsidRPr="001C371C">
        <w:rPr>
          <w:rFonts w:eastAsia="Times New Roman"/>
          <w:b/>
        </w:rPr>
        <w:t>Сутність:</w:t>
      </w:r>
      <w:r>
        <w:rPr>
          <w:rFonts w:eastAsia="Times New Roman"/>
        </w:rPr>
        <w:t xml:space="preserve"> інформаційна взаємодія органів публічної влади і суспільства</w:t>
      </w:r>
      <w:r w:rsidR="001C371C">
        <w:rPr>
          <w:rFonts w:eastAsia="Times New Roman"/>
        </w:rPr>
        <w:t xml:space="preserve"> з використанням ІКТ, «</w:t>
      </w:r>
      <w:r>
        <w:rPr>
          <w:rFonts w:eastAsia="Times New Roman"/>
        </w:rPr>
        <w:t>мережевий</w:t>
      </w:r>
      <w:r w:rsidR="001C371C">
        <w:rPr>
          <w:rFonts w:eastAsia="Times New Roman"/>
        </w:rPr>
        <w:t>»</w:t>
      </w:r>
      <w:r>
        <w:rPr>
          <w:rFonts w:eastAsia="Times New Roman"/>
        </w:rPr>
        <w:t xml:space="preserve"> етап трансформації інформаційного суспільства. Зміст заходів: реформування органів та систем державного управління з метою підвищення їх ефективності та відповідальності, введення децентралізації та елементів ринкових відношень, покращення управління ресурсами. Результати: адміністративні (скорочення чисельності держапарату </w:t>
      </w:r>
      <w:r>
        <w:rPr>
          <w:rFonts w:eastAsia="Times New Roman"/>
        </w:rPr>
        <w:lastRenderedPageBreak/>
        <w:t>та внутрішніх нормативних документів; впровадження адміністративних регламентів та стандартів якості); технологічні (застосування інформаційних технологій в забезпеченні державного управління).</w:t>
      </w:r>
    </w:p>
    <w:p w14:paraId="2FE021F4" w14:textId="77777777" w:rsidR="0019771F" w:rsidRDefault="0019771F" w:rsidP="00CA1669">
      <w:pPr>
        <w:rPr>
          <w:rFonts w:eastAsia="Times New Roman"/>
        </w:rPr>
      </w:pPr>
    </w:p>
    <w:p w14:paraId="56CEC104" w14:textId="77777777" w:rsidR="001C371C" w:rsidRDefault="0019771F" w:rsidP="004D0F36">
      <w:pPr>
        <w:numPr>
          <w:ilvl w:val="1"/>
          <w:numId w:val="4"/>
        </w:numPr>
        <w:tabs>
          <w:tab w:val="left" w:pos="1416"/>
        </w:tabs>
        <w:ind w:firstLine="710"/>
        <w:rPr>
          <w:rFonts w:eastAsia="Times New Roman"/>
        </w:rPr>
      </w:pPr>
      <w:r>
        <w:rPr>
          <w:rFonts w:eastAsia="Times New Roman"/>
        </w:rPr>
        <w:t xml:space="preserve">електронне урядування </w:t>
      </w:r>
      <w:r w:rsidR="001C371C">
        <w:rPr>
          <w:rFonts w:eastAsia="Times New Roman"/>
        </w:rPr>
        <w:t>«</w:t>
      </w:r>
      <w:r>
        <w:rPr>
          <w:rFonts w:eastAsia="Times New Roman"/>
        </w:rPr>
        <w:t>e-</w:t>
      </w:r>
      <w:proofErr w:type="spellStart"/>
      <w:r>
        <w:rPr>
          <w:rFonts w:eastAsia="Times New Roman"/>
        </w:rPr>
        <w:t>governing</w:t>
      </w:r>
      <w:proofErr w:type="spellEnd"/>
      <w:r w:rsidR="001C371C">
        <w:rPr>
          <w:rFonts w:eastAsia="Times New Roman"/>
        </w:rPr>
        <w:t>»</w:t>
      </w:r>
      <w:r>
        <w:rPr>
          <w:rFonts w:eastAsia="Times New Roman"/>
        </w:rPr>
        <w:t xml:space="preserve">. </w:t>
      </w:r>
    </w:p>
    <w:p w14:paraId="728C7D21" w14:textId="77777777" w:rsidR="001C371C" w:rsidRDefault="001C371C" w:rsidP="001C371C">
      <w:pPr>
        <w:tabs>
          <w:tab w:val="left" w:pos="1416"/>
        </w:tabs>
        <w:rPr>
          <w:rFonts w:eastAsia="Times New Roman"/>
        </w:rPr>
      </w:pPr>
    </w:p>
    <w:p w14:paraId="59F222FE" w14:textId="3BA0ED3A" w:rsidR="0019771F" w:rsidRDefault="0019771F" w:rsidP="001C371C">
      <w:pPr>
        <w:tabs>
          <w:tab w:val="left" w:pos="1416"/>
        </w:tabs>
        <w:rPr>
          <w:rFonts w:eastAsia="Times New Roman"/>
        </w:rPr>
      </w:pPr>
      <w:r w:rsidRPr="001C371C">
        <w:rPr>
          <w:rFonts w:eastAsia="Times New Roman"/>
          <w:b/>
        </w:rPr>
        <w:t>Сутність</w:t>
      </w:r>
      <w:r>
        <w:rPr>
          <w:rFonts w:eastAsia="Times New Roman"/>
        </w:rPr>
        <w:t xml:space="preserve">: взаємодії різних суб’єктів, таких як громадян, бізнес структур і урядових установ на місцевому, регіональному і глобальному рівнях. Зміст заходів: </w:t>
      </w:r>
      <w:r w:rsidR="001C371C">
        <w:rPr>
          <w:rFonts w:eastAsia="Times New Roman"/>
        </w:rPr>
        <w:t>об’єднання двох компонентів «</w:t>
      </w:r>
      <w:r>
        <w:rPr>
          <w:rFonts w:eastAsia="Times New Roman"/>
        </w:rPr>
        <w:t>електронний уряд</w:t>
      </w:r>
      <w:r w:rsidR="001C371C">
        <w:rPr>
          <w:rFonts w:eastAsia="Times New Roman"/>
        </w:rPr>
        <w:t>» та «</w:t>
      </w:r>
      <w:r>
        <w:rPr>
          <w:rFonts w:eastAsia="Times New Roman"/>
        </w:rPr>
        <w:t>електронна демократія</w:t>
      </w:r>
      <w:r w:rsidR="001C371C">
        <w:rPr>
          <w:rFonts w:eastAsia="Times New Roman"/>
        </w:rPr>
        <w:t>»</w:t>
      </w:r>
      <w:r>
        <w:rPr>
          <w:rFonts w:eastAsia="Times New Roman"/>
        </w:rPr>
        <w:t>. Результати: вдосконалення взаємодії всього суспільства в процесах</w:t>
      </w:r>
      <w:bookmarkStart w:id="2" w:name="page11"/>
      <w:bookmarkEnd w:id="2"/>
      <w:r w:rsidR="001C371C">
        <w:rPr>
          <w:rFonts w:eastAsia="Times New Roman"/>
        </w:rPr>
        <w:t xml:space="preserve"> </w:t>
      </w:r>
      <w:r>
        <w:rPr>
          <w:rFonts w:eastAsia="Times New Roman"/>
        </w:rPr>
        <w:t>ухвалення державних рішень, державного регулювання і надання загальнозначущих урядових послуг.</w:t>
      </w:r>
    </w:p>
    <w:p w14:paraId="393550ED" w14:textId="6DDFE80A" w:rsidR="0019771F" w:rsidRPr="00DC3220" w:rsidRDefault="00DC3220" w:rsidP="00DC3220">
      <w:pPr>
        <w:ind w:firstLine="0"/>
        <w:jc w:val="center"/>
        <w:rPr>
          <w:rFonts w:eastAsia="Times New Roman"/>
          <w:b/>
          <w:color w:val="FF0000"/>
        </w:rPr>
      </w:pPr>
      <w:r w:rsidRPr="00DC3220">
        <w:rPr>
          <w:rFonts w:eastAsia="Times New Roman"/>
          <w:b/>
          <w:color w:val="FF0000"/>
        </w:rPr>
        <w:t>СЛАЙД 6</w:t>
      </w:r>
    </w:p>
    <w:p w14:paraId="5B523F3D" w14:textId="77777777" w:rsidR="001C371C" w:rsidRDefault="0019771F" w:rsidP="00CA1669">
      <w:pPr>
        <w:rPr>
          <w:rFonts w:eastAsia="Times New Roman"/>
        </w:rPr>
      </w:pPr>
      <w:r>
        <w:rPr>
          <w:rFonts w:eastAsia="Times New Roman"/>
        </w:rPr>
        <w:t xml:space="preserve">Схематично, перехід до е-урядування починається з того, що: </w:t>
      </w:r>
    </w:p>
    <w:p w14:paraId="4D6E6817" w14:textId="5E8C0DCE" w:rsidR="0019771F" w:rsidRPr="001C371C" w:rsidRDefault="0019771F" w:rsidP="00B33FB8">
      <w:pPr>
        <w:pStyle w:val="a3"/>
        <w:numPr>
          <w:ilvl w:val="0"/>
          <w:numId w:val="6"/>
        </w:numPr>
        <w:tabs>
          <w:tab w:val="clear" w:pos="720"/>
          <w:tab w:val="left" w:pos="993"/>
        </w:tabs>
        <w:ind w:left="0" w:firstLine="709"/>
        <w:rPr>
          <w:rFonts w:eastAsia="Times New Roman"/>
          <w:color w:val="000000"/>
        </w:rPr>
      </w:pPr>
      <w:r w:rsidRPr="001C371C">
        <w:rPr>
          <w:rFonts w:eastAsia="Times New Roman"/>
        </w:rPr>
        <w:t xml:space="preserve">органи влади </w:t>
      </w:r>
      <w:r w:rsidRPr="001C371C">
        <w:rPr>
          <w:rFonts w:eastAsia="Times New Roman"/>
          <w:color w:val="000000"/>
        </w:rPr>
        <w:t>починають</w:t>
      </w:r>
      <w:r w:rsidRPr="001C371C">
        <w:rPr>
          <w:rFonts w:eastAsia="Times New Roman"/>
          <w:color w:val="434343"/>
        </w:rPr>
        <w:t xml:space="preserve"> </w:t>
      </w:r>
      <w:r w:rsidRPr="001C371C">
        <w:rPr>
          <w:rFonts w:eastAsia="Times New Roman"/>
          <w:color w:val="000000"/>
        </w:rPr>
        <w:t>використовувати</w:t>
      </w:r>
      <w:r w:rsidRPr="001C371C">
        <w:rPr>
          <w:rFonts w:eastAsia="Times New Roman"/>
          <w:color w:val="434343"/>
        </w:rPr>
        <w:t xml:space="preserve"> </w:t>
      </w:r>
      <w:r w:rsidRPr="001C371C">
        <w:rPr>
          <w:rFonts w:eastAsia="Times New Roman"/>
        </w:rPr>
        <w:t>Інтернет</w:t>
      </w:r>
      <w:r w:rsidRPr="001C371C">
        <w:rPr>
          <w:rFonts w:eastAsia="Times New Roman"/>
          <w:color w:val="000000"/>
        </w:rPr>
        <w:t>;</w:t>
      </w:r>
    </w:p>
    <w:p w14:paraId="454ECAD7" w14:textId="47FB7031" w:rsidR="0019771F" w:rsidRDefault="0019771F" w:rsidP="00CA1669">
      <w:pPr>
        <w:ind w:firstLine="708"/>
        <w:rPr>
          <w:rFonts w:eastAsia="Times New Roman"/>
        </w:rPr>
      </w:pPr>
      <w:r>
        <w:rPr>
          <w:rFonts w:eastAsia="Times New Roman"/>
          <w:noProof/>
          <w:lang w:eastAsia="uk-UA"/>
        </w:rPr>
        <w:drawing>
          <wp:inline distT="0" distB="0" distL="0" distR="0" wp14:anchorId="1AEEB631" wp14:editId="52D03677">
            <wp:extent cx="1143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eastAsia="Times New Roman"/>
        </w:rPr>
        <w:t>потім вони надають повну динамічну інформацію з можливістю пошуку за базами даних і службою відповідей на посилання електронною поштою;</w:t>
      </w:r>
    </w:p>
    <w:p w14:paraId="76B600DA" w14:textId="1BCF59FE" w:rsidR="0019771F" w:rsidRDefault="0019771F" w:rsidP="00CA1669">
      <w:pPr>
        <w:ind w:firstLine="708"/>
        <w:rPr>
          <w:rFonts w:eastAsia="Times New Roman"/>
        </w:rPr>
      </w:pPr>
      <w:r>
        <w:rPr>
          <w:rFonts w:eastAsia="Times New Roman"/>
          <w:noProof/>
          <w:lang w:eastAsia="uk-UA"/>
        </w:rPr>
        <w:drawing>
          <wp:inline distT="0" distB="0" distL="0" distR="0" wp14:anchorId="18C643B5" wp14:editId="09202D61">
            <wp:extent cx="1143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eastAsia="Times New Roman"/>
        </w:rPr>
        <w:t xml:space="preserve">наступним кроком є надання </w:t>
      </w:r>
      <w:r w:rsidRPr="001C371C">
        <w:rPr>
          <w:rFonts w:eastAsia="Times New Roman"/>
        </w:rPr>
        <w:t>органами влади</w:t>
      </w:r>
      <w:r>
        <w:rPr>
          <w:rFonts w:eastAsia="Times New Roman"/>
        </w:rPr>
        <w:t xml:space="preserve"> інтерактивних послуг, які дозволяють громадянам, зайшовши на відповідний офіційний веб-сайт, заповнити різноманітні форми, бланки, ставити запитання, призначати зустрічі, шукати роботу тощо;</w:t>
      </w:r>
    </w:p>
    <w:p w14:paraId="524F1895" w14:textId="298E1948" w:rsidR="0019771F" w:rsidRDefault="0019771F" w:rsidP="00CA1669">
      <w:pPr>
        <w:ind w:firstLine="708"/>
        <w:rPr>
          <w:rFonts w:eastAsia="Times New Roman"/>
          <w:color w:val="000000"/>
        </w:rPr>
      </w:pPr>
      <w:r>
        <w:rPr>
          <w:rFonts w:eastAsia="Times New Roman"/>
          <w:noProof/>
          <w:lang w:eastAsia="uk-UA"/>
        </w:rPr>
        <w:drawing>
          <wp:inline distT="0" distB="0" distL="0" distR="0" wp14:anchorId="3279A5AD" wp14:editId="7FD5A39A">
            <wp:extent cx="1143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eastAsia="Times New Roman"/>
        </w:rPr>
        <w:t>наступний крок - можливість отримання адміністративн</w:t>
      </w:r>
      <w:r w:rsidR="001C371C">
        <w:rPr>
          <w:rFonts w:eastAsia="Times New Roman"/>
        </w:rPr>
        <w:t>их</w:t>
      </w:r>
      <w:r>
        <w:rPr>
          <w:rFonts w:eastAsia="Times New Roman"/>
        </w:rPr>
        <w:t xml:space="preserve"> послуг через </w:t>
      </w:r>
      <w:r w:rsidRPr="001C371C">
        <w:rPr>
          <w:rFonts w:eastAsia="Times New Roman"/>
        </w:rPr>
        <w:t>Інтернет</w:t>
      </w:r>
      <w:r>
        <w:rPr>
          <w:rFonts w:eastAsia="Times New Roman"/>
          <w:color w:val="000000"/>
        </w:rPr>
        <w:t>:</w:t>
      </w:r>
      <w:r>
        <w:rPr>
          <w:rFonts w:eastAsia="Times New Roman"/>
          <w:color w:val="434343"/>
        </w:rPr>
        <w:t xml:space="preserve"> </w:t>
      </w:r>
      <w:r>
        <w:rPr>
          <w:rFonts w:eastAsia="Times New Roman"/>
          <w:color w:val="000000"/>
        </w:rPr>
        <w:t>отримання ліцензій,</w:t>
      </w:r>
      <w:r>
        <w:rPr>
          <w:rFonts w:eastAsia="Times New Roman"/>
          <w:color w:val="434343"/>
        </w:rPr>
        <w:t xml:space="preserve"> </w:t>
      </w:r>
      <w:r>
        <w:rPr>
          <w:rFonts w:eastAsia="Times New Roman"/>
          <w:color w:val="000000"/>
        </w:rPr>
        <w:t>дозволів,</w:t>
      </w:r>
      <w:r>
        <w:rPr>
          <w:rFonts w:eastAsia="Times New Roman"/>
          <w:color w:val="434343"/>
        </w:rPr>
        <w:t xml:space="preserve"> </w:t>
      </w:r>
      <w:r>
        <w:rPr>
          <w:rFonts w:eastAsia="Times New Roman"/>
          <w:color w:val="000000"/>
        </w:rPr>
        <w:t>подання податкових декларацій,</w:t>
      </w:r>
      <w:r>
        <w:rPr>
          <w:rFonts w:eastAsia="Times New Roman"/>
          <w:color w:val="434343"/>
        </w:rPr>
        <w:t xml:space="preserve"> </w:t>
      </w:r>
      <w:r>
        <w:rPr>
          <w:rFonts w:eastAsia="Times New Roman"/>
          <w:color w:val="000000"/>
        </w:rPr>
        <w:t>сплата штрафів, звернення за соціальними пільгами тощо. Це, у свою чергу, вимагає підвищення безпеки інфраструктури ―</w:t>
      </w:r>
      <w:r>
        <w:rPr>
          <w:rFonts w:eastAsia="Times New Roman"/>
          <w:i/>
          <w:color w:val="000000"/>
        </w:rPr>
        <w:t>е</w:t>
      </w:r>
      <w:r>
        <w:rPr>
          <w:rFonts w:eastAsia="Times New Roman"/>
          <w:color w:val="000000"/>
        </w:rPr>
        <w:t>-урядування, що можна, як правило, досягти шляхом застосування електронних підписів і сертифікатів, а також смарт-карт;</w:t>
      </w:r>
    </w:p>
    <w:p w14:paraId="1AF51E3A" w14:textId="3BC69864" w:rsidR="0019771F" w:rsidRDefault="0019771F" w:rsidP="00CA1669">
      <w:pPr>
        <w:ind w:firstLine="708"/>
        <w:rPr>
          <w:rFonts w:eastAsia="Times New Roman"/>
        </w:rPr>
      </w:pPr>
      <w:r>
        <w:rPr>
          <w:rFonts w:eastAsia="Times New Roman"/>
          <w:noProof/>
          <w:lang w:eastAsia="uk-UA"/>
        </w:rPr>
        <w:drawing>
          <wp:inline distT="0" distB="0" distL="0" distR="0" wp14:anchorId="41F24F45" wp14:editId="07D7DB84">
            <wp:extent cx="1143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eastAsia="Times New Roman"/>
        </w:rPr>
        <w:t xml:space="preserve">потім </w:t>
      </w:r>
      <w:r w:rsidRPr="001165FB">
        <w:rPr>
          <w:rFonts w:eastAsia="Times New Roman"/>
        </w:rPr>
        <w:t>органи влади</w:t>
      </w:r>
      <w:r>
        <w:rPr>
          <w:rFonts w:eastAsia="Times New Roman"/>
        </w:rPr>
        <w:t xml:space="preserve"> можуть створювати спеціальні веб-портали, які б дозволили громадянам переходити від однієї служби до іншої без необхідності знову посвідчувати свою особу. Інформація і послуги можуть бути тематично згруповані за життєвими ситуаціями або за конкретними галузями і в такому вигляді надані громадянам. Тоді ж кількість процедур обміну інформацією через </w:t>
      </w:r>
      <w:hyperlink r:id="rId8" w:history="1">
        <w:r>
          <w:rPr>
            <w:rFonts w:eastAsia="Times New Roman"/>
            <w:color w:val="434343"/>
          </w:rPr>
          <w:t>Інтернет</w:t>
        </w:r>
        <w:r>
          <w:rPr>
            <w:rFonts w:eastAsia="Times New Roman"/>
          </w:rPr>
          <w:t xml:space="preserve"> </w:t>
        </w:r>
      </w:hyperlink>
      <w:r>
        <w:rPr>
          <w:rFonts w:eastAsia="Times New Roman"/>
        </w:rPr>
        <w:t>досягне рівня ―критичної маси, і уже не веб-сайти будуть представляти ті чи інші бюрократичні структури, а навпаки, організаційні структури будуть відображати існування в Інтернеті публічної служби, орієнтованої на потреби громадян.</w:t>
      </w:r>
    </w:p>
    <w:p w14:paraId="4CD10361" w14:textId="77777777" w:rsidR="00DC3220" w:rsidRDefault="00DC3220" w:rsidP="00CA1669">
      <w:pPr>
        <w:ind w:firstLine="708"/>
        <w:rPr>
          <w:rFonts w:eastAsia="Times New Roman"/>
        </w:rPr>
      </w:pPr>
    </w:p>
    <w:p w14:paraId="13119CAC" w14:textId="5402045C" w:rsidR="00DC3220" w:rsidRPr="00DC3220" w:rsidRDefault="00DC3220" w:rsidP="00DC3220">
      <w:pPr>
        <w:ind w:firstLine="0"/>
        <w:jc w:val="center"/>
        <w:rPr>
          <w:rFonts w:eastAsia="Times New Roman"/>
          <w:b/>
          <w:color w:val="FF0000"/>
        </w:rPr>
      </w:pPr>
      <w:r w:rsidRPr="00DC3220">
        <w:rPr>
          <w:rFonts w:eastAsia="Times New Roman"/>
          <w:b/>
          <w:color w:val="FF0000"/>
        </w:rPr>
        <w:t xml:space="preserve">СЛАЙД </w:t>
      </w:r>
      <w:r>
        <w:rPr>
          <w:rFonts w:eastAsia="Times New Roman"/>
          <w:b/>
          <w:color w:val="FF0000"/>
        </w:rPr>
        <w:t>7</w:t>
      </w:r>
    </w:p>
    <w:p w14:paraId="48955D5A" w14:textId="77777777" w:rsidR="0019771F" w:rsidRDefault="0019771F" w:rsidP="00CA1669">
      <w:pPr>
        <w:rPr>
          <w:rFonts w:eastAsia="Times New Roman"/>
        </w:rPr>
      </w:pPr>
    </w:p>
    <w:p w14:paraId="6BD6B56F" w14:textId="77777777" w:rsidR="00DC3220" w:rsidRDefault="0019771F" w:rsidP="00CA1669">
      <w:pPr>
        <w:rPr>
          <w:rFonts w:eastAsia="Times New Roman"/>
          <w:b/>
        </w:rPr>
      </w:pPr>
      <w:r>
        <w:rPr>
          <w:rFonts w:eastAsia="Times New Roman"/>
          <w:b/>
        </w:rPr>
        <w:t>Міжнародні та національні документи щодо ролі та місця держави</w:t>
      </w:r>
      <w:r w:rsidR="001165FB">
        <w:rPr>
          <w:rFonts w:eastAsia="Times New Roman"/>
          <w:b/>
        </w:rPr>
        <w:t xml:space="preserve"> у </w:t>
      </w:r>
      <w:r>
        <w:rPr>
          <w:rFonts w:eastAsia="Times New Roman"/>
          <w:b/>
        </w:rPr>
        <w:t>розвитку інформаційного суспільства та електронного урядування</w:t>
      </w:r>
    </w:p>
    <w:p w14:paraId="12E43DDD" w14:textId="77777777" w:rsidR="00DC3220" w:rsidRDefault="00DC3220" w:rsidP="00CA1669">
      <w:pPr>
        <w:rPr>
          <w:rFonts w:eastAsia="Times New Roman"/>
          <w:b/>
        </w:rPr>
      </w:pPr>
    </w:p>
    <w:p w14:paraId="6886DCDE" w14:textId="7409B6BE" w:rsidR="00F74EF4" w:rsidRDefault="0019771F" w:rsidP="00CA1669">
      <w:r>
        <w:rPr>
          <w:rFonts w:eastAsia="Times New Roman"/>
        </w:rPr>
        <w:t>Необхідність здійснення державного впливу та формування з цією</w:t>
      </w:r>
      <w:r w:rsidR="001165FB">
        <w:rPr>
          <w:rFonts w:eastAsia="Times New Roman"/>
        </w:rPr>
        <w:t xml:space="preserve"> </w:t>
      </w:r>
      <w:r>
        <w:rPr>
          <w:rFonts w:eastAsia="Times New Roman"/>
        </w:rPr>
        <w:t xml:space="preserve">метою окремої державної політики в сфері інформаційного суспільства визначена, насамперед в документах Туніського (2005 р.) та Женевського </w:t>
      </w:r>
      <w:r>
        <w:rPr>
          <w:rFonts w:eastAsia="Times New Roman"/>
        </w:rPr>
        <w:lastRenderedPageBreak/>
        <w:t xml:space="preserve">(2003 р.) всесвітніх самітів з питань розвитку інформаційного суспільства, в </w:t>
      </w:r>
      <w:proofErr w:type="spellStart"/>
      <w:r>
        <w:rPr>
          <w:rFonts w:eastAsia="Times New Roman"/>
        </w:rPr>
        <w:t>Окінавській</w:t>
      </w:r>
      <w:proofErr w:type="spellEnd"/>
      <w:r>
        <w:rPr>
          <w:rFonts w:eastAsia="Times New Roman"/>
        </w:rPr>
        <w:t xml:space="preserve"> хартії з розвитку глобального інформаційного суспільства, в Стратегії та Програмі ЄС з розвитку інформаційного суспільства, </w:t>
      </w:r>
      <w:r w:rsidRPr="00F74EF4">
        <w:rPr>
          <w:rFonts w:eastAsia="Times New Roman"/>
        </w:rPr>
        <w:t xml:space="preserve">а також в законах України «Про Національну програму інформатизації» та </w:t>
      </w:r>
      <w:r w:rsidR="001165FB">
        <w:t>«Про інформацію», «Про</w:t>
      </w:r>
      <w:r w:rsidR="00D1247C">
        <w:t xml:space="preserve"> доступ до публічної інформації</w:t>
      </w:r>
      <w:r w:rsidR="001165FB">
        <w:t>, Про захист персональних даних», «Про адміністративні послуги», «Про захист інформації в інформаційно-телекомунікаційних системах», «Про електронний документ та електронний документообіг», «Про електронний цифровий підпис» тощо.</w:t>
      </w:r>
    </w:p>
    <w:p w14:paraId="1B5AFB4C" w14:textId="476C390D" w:rsidR="00F74EF4" w:rsidRDefault="00F74EF4" w:rsidP="00CA1669">
      <w:r>
        <w:t>Щодо самого процесу впровадження електронного урядування в нашій країні розпорядженням Кабінету Міністрів України № 2250-р було схвалено Концепцію розвитку ел</w:t>
      </w:r>
      <w:r w:rsidR="00F65F85">
        <w:t>ектронного урядування в Україні</w:t>
      </w:r>
      <w:r>
        <w:t>. Цікавим є той факт, який мало хто помітив. Справа в тому, що вже в самій назві Концепції було зазначене словосполучення «розвитку електронного урядування». Тобто розробники Концепції вже дотримувалися думки, що електронне урядування в нашій країні запроваджене</w:t>
      </w:r>
      <w:r w:rsidR="00F65F85">
        <w:t xml:space="preserve"> і його треба тільки розвивати.</w:t>
      </w:r>
    </w:p>
    <w:p w14:paraId="3F1D3864" w14:textId="3AF52CBE" w:rsidR="00F65F85" w:rsidRDefault="00F65F85" w:rsidP="00CA1669">
      <w:pPr>
        <w:rPr>
          <w:rFonts w:eastAsia="Times New Roman"/>
        </w:rPr>
      </w:pPr>
      <w:r>
        <w:rPr>
          <w:rFonts w:eastAsia="Times New Roman"/>
        </w:rPr>
        <w:t>Концепцією розвитку електронного урядування в Україні, з урахуванням міжнародного досвіду, визначено сукупність базових принципів, які регламентують взаємовідносини між різними суб’єктами інформаційного суспільства та електронного урядування і є основою відповідної державної політики та державного управління</w:t>
      </w:r>
      <w:r w:rsidR="00B25F29">
        <w:rPr>
          <w:rFonts w:eastAsia="Times New Roman"/>
        </w:rPr>
        <w:t>.</w:t>
      </w:r>
    </w:p>
    <w:p w14:paraId="0A825A52" w14:textId="10F91813" w:rsidR="0019771F" w:rsidRDefault="0019771F" w:rsidP="00CA1669">
      <w:pPr>
        <w:rPr>
          <w:rFonts w:eastAsia="Times New Roman"/>
        </w:rPr>
      </w:pPr>
      <w:r w:rsidRPr="00F65F85">
        <w:rPr>
          <w:rFonts w:eastAsia="Times New Roman"/>
        </w:rPr>
        <w:t>Згідно з цими та іншими документами саме на державу покладається головна</w:t>
      </w:r>
      <w:r>
        <w:rPr>
          <w:rFonts w:eastAsia="Times New Roman"/>
        </w:rPr>
        <w:t xml:space="preserve"> організуюча, координуюча та контролююча роль у відношеннях, що виникають в процесі розбудови інформаційного суспільства та впровадження електронного урядування між основними її суб'єктами: державою, бізнесом, міжнародними та громадськими організаціями.</w:t>
      </w:r>
    </w:p>
    <w:p w14:paraId="24FA6043" w14:textId="77777777" w:rsidR="0019771F" w:rsidRDefault="0019771F" w:rsidP="00CA1669">
      <w:pPr>
        <w:ind w:firstLine="708"/>
        <w:rPr>
          <w:rFonts w:eastAsia="Times New Roman"/>
        </w:rPr>
      </w:pPr>
      <w:r>
        <w:rPr>
          <w:rFonts w:eastAsia="Times New Roman"/>
        </w:rPr>
        <w:t>Розвиток інформаційного суспільства та інформаційних технологій стимулює країни й органи державного управління до прийняття концепції «електронного уряду». Вона спрямована на досягнення таких цілей:</w:t>
      </w:r>
    </w:p>
    <w:p w14:paraId="344BB57E" w14:textId="49665E83" w:rsidR="0019771F" w:rsidRPr="00F04B42" w:rsidRDefault="00F04B42" w:rsidP="00F04B42">
      <w:pPr>
        <w:jc w:val="center"/>
        <w:rPr>
          <w:rFonts w:eastAsia="Times New Roman"/>
          <w:b/>
          <w:color w:val="FF0000"/>
        </w:rPr>
      </w:pPr>
      <w:r>
        <w:rPr>
          <w:rFonts w:eastAsia="Times New Roman"/>
          <w:b/>
          <w:color w:val="FF0000"/>
        </w:rPr>
        <w:t>СЛАЙД 8</w:t>
      </w:r>
    </w:p>
    <w:p w14:paraId="577E83BB" w14:textId="77777777" w:rsidR="0019771F" w:rsidRDefault="0019771F" w:rsidP="00CA1669">
      <w:pPr>
        <w:rPr>
          <w:rFonts w:eastAsia="Times New Roman"/>
          <w:i/>
        </w:rPr>
      </w:pPr>
      <w:r>
        <w:rPr>
          <w:rFonts w:eastAsia="Times New Roman"/>
          <w:i/>
        </w:rPr>
        <w:t>- Надавати населенню інтегровані послуги в мережі Інтернет.</w:t>
      </w:r>
    </w:p>
    <w:p w14:paraId="2EA17277" w14:textId="77777777" w:rsidR="0019771F" w:rsidRDefault="0019771F" w:rsidP="00B33FB8">
      <w:pPr>
        <w:numPr>
          <w:ilvl w:val="1"/>
          <w:numId w:val="5"/>
        </w:numPr>
        <w:tabs>
          <w:tab w:val="left" w:pos="1063"/>
        </w:tabs>
        <w:ind w:firstLine="854"/>
        <w:rPr>
          <w:rFonts w:eastAsia="Times New Roman"/>
          <w:i/>
        </w:rPr>
      </w:pPr>
      <w:bookmarkStart w:id="3" w:name="page14"/>
      <w:bookmarkEnd w:id="3"/>
      <w:r>
        <w:rPr>
          <w:rFonts w:eastAsia="Times New Roman"/>
          <w:i/>
        </w:rPr>
        <w:t xml:space="preserve">Перебудувати відносини з населенням. </w:t>
      </w:r>
      <w:r>
        <w:rPr>
          <w:rFonts w:eastAsia="Times New Roman"/>
        </w:rPr>
        <w:t>Замість того,</w:t>
      </w:r>
      <w:r>
        <w:rPr>
          <w:rFonts w:eastAsia="Times New Roman"/>
          <w:i/>
        </w:rPr>
        <w:t xml:space="preserve"> </w:t>
      </w:r>
      <w:r>
        <w:rPr>
          <w:rFonts w:eastAsia="Times New Roman"/>
        </w:rPr>
        <w:t>щоб надавати</w:t>
      </w:r>
      <w:r>
        <w:rPr>
          <w:rFonts w:eastAsia="Times New Roman"/>
          <w:i/>
        </w:rPr>
        <w:t xml:space="preserve"> </w:t>
      </w:r>
      <w:r>
        <w:rPr>
          <w:rFonts w:eastAsia="Times New Roman"/>
        </w:rPr>
        <w:t>однакові послуги всім громадянам, державні установи можуть використовувати нові інформаційні технології для надання персоналізованих послуг фізичним та юридичним особам. Громадяни стають більш відповідальними за свої відносини з державними органами на основі поновлення довіри до державного сектора.</w:t>
      </w:r>
    </w:p>
    <w:p w14:paraId="5E161BFB" w14:textId="77777777" w:rsidR="0019771F" w:rsidRDefault="0019771F" w:rsidP="00B33FB8">
      <w:pPr>
        <w:numPr>
          <w:ilvl w:val="1"/>
          <w:numId w:val="5"/>
        </w:numPr>
        <w:tabs>
          <w:tab w:val="left" w:pos="1099"/>
        </w:tabs>
        <w:ind w:firstLine="854"/>
        <w:rPr>
          <w:rFonts w:eastAsia="Times New Roman"/>
          <w:i/>
        </w:rPr>
      </w:pPr>
      <w:r>
        <w:rPr>
          <w:rFonts w:eastAsia="Times New Roman"/>
          <w:i/>
        </w:rPr>
        <w:t xml:space="preserve">Побороти інформаційну нерівність. </w:t>
      </w:r>
      <w:r>
        <w:rPr>
          <w:rFonts w:eastAsia="Times New Roman"/>
        </w:rPr>
        <w:t>Держава може зробити нові</w:t>
      </w:r>
      <w:r>
        <w:rPr>
          <w:rFonts w:eastAsia="Times New Roman"/>
          <w:i/>
        </w:rPr>
        <w:t xml:space="preserve"> </w:t>
      </w:r>
      <w:r>
        <w:rPr>
          <w:rFonts w:eastAsia="Times New Roman"/>
        </w:rPr>
        <w:t>технології доступнішими для менш забезпечених прошарків суспільства, а також організувати навчання комп'ютерній грамотності, особливо молоді та людей похилого віку.</w:t>
      </w:r>
    </w:p>
    <w:p w14:paraId="535F59F0" w14:textId="77777777" w:rsidR="0019771F" w:rsidRDefault="0019771F" w:rsidP="00B33FB8">
      <w:pPr>
        <w:numPr>
          <w:ilvl w:val="1"/>
          <w:numId w:val="5"/>
        </w:numPr>
        <w:tabs>
          <w:tab w:val="left" w:pos="1068"/>
        </w:tabs>
        <w:ind w:firstLine="854"/>
        <w:rPr>
          <w:rFonts w:eastAsia="Times New Roman"/>
          <w:i/>
        </w:rPr>
      </w:pPr>
      <w:r>
        <w:rPr>
          <w:rFonts w:eastAsia="Times New Roman"/>
          <w:i/>
        </w:rPr>
        <w:t xml:space="preserve">Забезпечити громадянам можливість навчатися протягом усього життя. </w:t>
      </w:r>
      <w:r>
        <w:rPr>
          <w:rFonts w:eastAsia="Times New Roman"/>
        </w:rPr>
        <w:t>Ідея безперервного навчання,</w:t>
      </w:r>
      <w:r>
        <w:rPr>
          <w:rFonts w:eastAsia="Times New Roman"/>
          <w:i/>
        </w:rPr>
        <w:t xml:space="preserve"> </w:t>
      </w:r>
      <w:r>
        <w:rPr>
          <w:rFonts w:eastAsia="Times New Roman"/>
        </w:rPr>
        <w:t>яке не припиняється після закінчення</w:t>
      </w:r>
      <w:r>
        <w:rPr>
          <w:rFonts w:eastAsia="Times New Roman"/>
          <w:i/>
        </w:rPr>
        <w:t xml:space="preserve"> </w:t>
      </w:r>
      <w:r>
        <w:rPr>
          <w:rFonts w:eastAsia="Times New Roman"/>
        </w:rPr>
        <w:t>школи чи вузу, може втілитися в життя через поширення електронного (дистанційного) навчання спеціалістів у галузі обробки і аналізу інформації</w:t>
      </w:r>
    </w:p>
    <w:p w14:paraId="1AE8968F" w14:textId="107B4FA6" w:rsidR="0019771F" w:rsidRPr="00F65F85" w:rsidRDefault="0019771F" w:rsidP="00D44140">
      <w:pPr>
        <w:numPr>
          <w:ilvl w:val="1"/>
          <w:numId w:val="5"/>
        </w:numPr>
        <w:tabs>
          <w:tab w:val="left" w:pos="1116"/>
        </w:tabs>
        <w:ind w:firstLine="851"/>
        <w:rPr>
          <w:rFonts w:eastAsia="Times New Roman"/>
          <w:i/>
        </w:rPr>
      </w:pPr>
      <w:r w:rsidRPr="00F65F85">
        <w:rPr>
          <w:rFonts w:eastAsia="Times New Roman"/>
          <w:i/>
        </w:rPr>
        <w:t xml:space="preserve">Сприяти розвитку економіки. </w:t>
      </w:r>
      <w:r w:rsidRPr="00F65F85">
        <w:rPr>
          <w:rFonts w:eastAsia="Times New Roman"/>
        </w:rPr>
        <w:t>Приватні компанії,</w:t>
      </w:r>
      <w:r w:rsidRPr="00F65F85">
        <w:rPr>
          <w:rFonts w:eastAsia="Times New Roman"/>
          <w:i/>
        </w:rPr>
        <w:t xml:space="preserve"> </w:t>
      </w:r>
      <w:r w:rsidRPr="00F65F85">
        <w:rPr>
          <w:rFonts w:eastAsia="Times New Roman"/>
        </w:rPr>
        <w:t>що провадять</w:t>
      </w:r>
      <w:r w:rsidRPr="00F65F85">
        <w:rPr>
          <w:rFonts w:eastAsia="Times New Roman"/>
          <w:i/>
        </w:rPr>
        <w:t xml:space="preserve"> </w:t>
      </w:r>
      <w:r w:rsidRPr="00F65F85">
        <w:rPr>
          <w:rFonts w:eastAsia="Times New Roman"/>
        </w:rPr>
        <w:t xml:space="preserve">електронну комерцію, орієнтуються не лише на місцевих споживачів, а </w:t>
      </w:r>
      <w:r w:rsidRPr="00F65F85">
        <w:rPr>
          <w:rFonts w:eastAsia="Times New Roman"/>
        </w:rPr>
        <w:lastRenderedPageBreak/>
        <w:t>виходять на нові ринки, що сприяє підвищенню рівня професійної підготовки</w:t>
      </w:r>
      <w:r w:rsidR="00F65F85">
        <w:rPr>
          <w:rFonts w:eastAsia="Times New Roman"/>
          <w:i/>
        </w:rPr>
        <w:t xml:space="preserve"> </w:t>
      </w:r>
      <w:r w:rsidR="00F65F85" w:rsidRPr="00F65F85">
        <w:rPr>
          <w:rFonts w:eastAsia="Times New Roman"/>
        </w:rPr>
        <w:t xml:space="preserve">і </w:t>
      </w:r>
      <w:r w:rsidRPr="00F65F85">
        <w:rPr>
          <w:rFonts w:eastAsia="Times New Roman"/>
        </w:rPr>
        <w:t>зайнятості населення на місцях.</w:t>
      </w:r>
    </w:p>
    <w:p w14:paraId="4B8DCA32" w14:textId="0E8417FB" w:rsidR="0019771F" w:rsidRDefault="0019771F" w:rsidP="00B33FB8">
      <w:pPr>
        <w:numPr>
          <w:ilvl w:val="1"/>
          <w:numId w:val="5"/>
        </w:numPr>
        <w:tabs>
          <w:tab w:val="left" w:pos="1075"/>
        </w:tabs>
        <w:ind w:firstLine="854"/>
        <w:rPr>
          <w:rFonts w:eastAsia="Times New Roman"/>
          <w:i/>
        </w:rPr>
      </w:pPr>
      <w:r>
        <w:rPr>
          <w:rFonts w:eastAsia="Times New Roman"/>
          <w:i/>
        </w:rPr>
        <w:t xml:space="preserve">Розробляти ефективні нормативно-правові акти та здійснювати раціональну політику. </w:t>
      </w:r>
      <w:r>
        <w:rPr>
          <w:rFonts w:eastAsia="Times New Roman"/>
        </w:rPr>
        <w:t>Інформаційне суспільство ставить перед органами</w:t>
      </w:r>
      <w:r>
        <w:rPr>
          <w:rFonts w:eastAsia="Times New Roman"/>
          <w:i/>
        </w:rPr>
        <w:t xml:space="preserve"> </w:t>
      </w:r>
      <w:r>
        <w:rPr>
          <w:rFonts w:eastAsia="Times New Roman"/>
        </w:rPr>
        <w:t xml:space="preserve">законодавчої влади </w:t>
      </w:r>
      <w:r w:rsidR="00F65F85">
        <w:rPr>
          <w:rFonts w:eastAsia="Times New Roman"/>
        </w:rPr>
        <w:t>безліч нових проблем, серед них:</w:t>
      </w:r>
      <w:r>
        <w:rPr>
          <w:rFonts w:eastAsia="Times New Roman"/>
        </w:rPr>
        <w:t xml:space="preserve"> ідентифікація громадян і посвідчення особи, конфіденційність, захист даних, питання юрисдикції в кіберпросторі, оподаткування електронної комерції, </w:t>
      </w:r>
      <w:proofErr w:type="spellStart"/>
      <w:r>
        <w:rPr>
          <w:rFonts w:eastAsia="Times New Roman"/>
        </w:rPr>
        <w:t>кібер</w:t>
      </w:r>
      <w:proofErr w:type="spellEnd"/>
      <w:r>
        <w:rPr>
          <w:rFonts w:eastAsia="Times New Roman"/>
        </w:rPr>
        <w:t xml:space="preserve">-злочинність і </w:t>
      </w:r>
      <w:proofErr w:type="spellStart"/>
      <w:r>
        <w:rPr>
          <w:rFonts w:eastAsia="Times New Roman"/>
        </w:rPr>
        <w:t>кібер</w:t>
      </w:r>
      <w:proofErr w:type="spellEnd"/>
      <w:r>
        <w:rPr>
          <w:rFonts w:eastAsia="Times New Roman"/>
        </w:rPr>
        <w:t>-тероризм. Держава повинна створити гнучке законодавство, стимулюючи довіру до всіх видів електронних операцій і зберігаючи рівновагу між необхідністю економічного розвитку та потребами забезпечення конфіденційності інформації.</w:t>
      </w:r>
    </w:p>
    <w:p w14:paraId="1992C758" w14:textId="77777777" w:rsidR="0019771F" w:rsidRDefault="0019771F" w:rsidP="00B33FB8">
      <w:pPr>
        <w:numPr>
          <w:ilvl w:val="1"/>
          <w:numId w:val="5"/>
        </w:numPr>
        <w:tabs>
          <w:tab w:val="left" w:pos="1020"/>
        </w:tabs>
        <w:ind w:left="1020" w:hanging="166"/>
        <w:rPr>
          <w:rFonts w:eastAsia="Times New Roman"/>
          <w:i/>
        </w:rPr>
      </w:pPr>
      <w:r>
        <w:rPr>
          <w:rFonts w:eastAsia="Times New Roman"/>
          <w:i/>
        </w:rPr>
        <w:t>Створити форми управління з активним залученням громадськості.</w:t>
      </w:r>
    </w:p>
    <w:p w14:paraId="360FF533" w14:textId="138FE6E4" w:rsidR="0019771F" w:rsidRDefault="0019771F" w:rsidP="00CA1669">
      <w:pPr>
        <w:rPr>
          <w:rFonts w:eastAsia="Times New Roman"/>
        </w:rPr>
      </w:pPr>
      <w:r>
        <w:rPr>
          <w:rFonts w:eastAsia="Times New Roman"/>
        </w:rPr>
        <w:t xml:space="preserve">Широка інформатизація відносин органів державної влади з суспільством врешті-решт може забезпечити реалізацію «прямої демократії», без проміжних ланок, у яких втрачається і спотворюється інформація. На місцевому рівні муніципальні органи вже нині підтримують проведення дебатів, діяльність дискусійних форумів в Інтернеті, що </w:t>
      </w:r>
      <w:r w:rsidR="00310305">
        <w:rPr>
          <w:rFonts w:eastAsia="Times New Roman"/>
        </w:rPr>
        <w:t>допомагає їм у прийнятті рішень</w:t>
      </w:r>
      <w:r>
        <w:rPr>
          <w:rFonts w:eastAsia="Times New Roman"/>
        </w:rPr>
        <w:t>.</w:t>
      </w:r>
    </w:p>
    <w:p w14:paraId="7E6A5031" w14:textId="77777777" w:rsidR="0019771F" w:rsidRDefault="0019771F" w:rsidP="00CA1669">
      <w:pPr>
        <w:ind w:firstLine="852"/>
        <w:rPr>
          <w:rFonts w:eastAsia="Times New Roman"/>
        </w:rPr>
      </w:pPr>
      <w:r>
        <w:rPr>
          <w:rFonts w:eastAsia="Times New Roman"/>
        </w:rPr>
        <w:t>Державні установи, які успішно впроваджують програму «Електронний уряд», мають такі переваги:</w:t>
      </w:r>
    </w:p>
    <w:p w14:paraId="4F936947" w14:textId="77777777" w:rsidR="0019771F" w:rsidRDefault="0019771F" w:rsidP="00CA1669">
      <w:pPr>
        <w:rPr>
          <w:rFonts w:eastAsia="Times New Roman"/>
          <w:i/>
        </w:rPr>
      </w:pPr>
    </w:p>
    <w:p w14:paraId="653A9DD6" w14:textId="77777777" w:rsidR="0019771F" w:rsidRDefault="0019771F" w:rsidP="00B33FB8">
      <w:pPr>
        <w:numPr>
          <w:ilvl w:val="1"/>
          <w:numId w:val="5"/>
        </w:numPr>
        <w:tabs>
          <w:tab w:val="left" w:pos="1020"/>
        </w:tabs>
        <w:ind w:left="1020" w:hanging="166"/>
        <w:rPr>
          <w:rFonts w:eastAsia="Times New Roman"/>
        </w:rPr>
      </w:pPr>
      <w:r>
        <w:rPr>
          <w:rFonts w:eastAsia="Times New Roman"/>
        </w:rPr>
        <w:t>відкритість і широке охоплення;</w:t>
      </w:r>
    </w:p>
    <w:p w14:paraId="14C5FACE" w14:textId="77777777" w:rsidR="0019771F" w:rsidRDefault="0019771F" w:rsidP="00B33FB8">
      <w:pPr>
        <w:numPr>
          <w:ilvl w:val="1"/>
          <w:numId w:val="5"/>
        </w:numPr>
        <w:tabs>
          <w:tab w:val="left" w:pos="1020"/>
        </w:tabs>
        <w:ind w:left="1020" w:hanging="166"/>
        <w:rPr>
          <w:rFonts w:eastAsia="Times New Roman"/>
        </w:rPr>
      </w:pPr>
      <w:r>
        <w:rPr>
          <w:rFonts w:eastAsia="Times New Roman"/>
        </w:rPr>
        <w:t>орієнтація на потреби споживачів;</w:t>
      </w:r>
    </w:p>
    <w:p w14:paraId="6FD2EBC9" w14:textId="233A8B92" w:rsidR="0019771F" w:rsidRDefault="0019771F" w:rsidP="00B33FB8">
      <w:pPr>
        <w:numPr>
          <w:ilvl w:val="1"/>
          <w:numId w:val="5"/>
        </w:numPr>
        <w:tabs>
          <w:tab w:val="left" w:pos="1020"/>
        </w:tabs>
        <w:ind w:left="1020" w:hanging="166"/>
        <w:rPr>
          <w:rFonts w:eastAsia="Times New Roman"/>
        </w:rPr>
      </w:pPr>
      <w:r>
        <w:rPr>
          <w:rFonts w:eastAsia="Times New Roman"/>
        </w:rPr>
        <w:t>партнерство між державою і приватним сектором.</w:t>
      </w:r>
    </w:p>
    <w:p w14:paraId="15F56D4F" w14:textId="77777777" w:rsidR="0066315E" w:rsidRDefault="0066315E" w:rsidP="0063749F">
      <w:pPr>
        <w:rPr>
          <w:rFonts w:eastAsia="Times New Roman"/>
          <w:b/>
          <w:color w:val="FF0000"/>
        </w:rPr>
      </w:pPr>
    </w:p>
    <w:p w14:paraId="42248F8B" w14:textId="2EB5F7F0" w:rsidR="0063749F" w:rsidRPr="0063749F" w:rsidRDefault="0063749F" w:rsidP="0063749F">
      <w:pPr>
        <w:rPr>
          <w:rFonts w:eastAsia="Times New Roman"/>
          <w:b/>
        </w:rPr>
      </w:pPr>
      <w:r w:rsidRPr="0063749F">
        <w:rPr>
          <w:rFonts w:eastAsia="Times New Roman"/>
          <w:b/>
        </w:rPr>
        <w:t>Етапи впровадження електронного урядування</w:t>
      </w:r>
    </w:p>
    <w:p w14:paraId="1819FF91" w14:textId="77777777" w:rsidR="0063749F" w:rsidRDefault="0063749F" w:rsidP="0063749F">
      <w:pPr>
        <w:rPr>
          <w:rFonts w:eastAsia="Times New Roman"/>
        </w:rPr>
      </w:pPr>
      <w:bookmarkStart w:id="4" w:name="page15"/>
      <w:bookmarkEnd w:id="4"/>
    </w:p>
    <w:p w14:paraId="52C896C5" w14:textId="159534DF" w:rsidR="0063749F" w:rsidRPr="0063749F" w:rsidRDefault="0063749F" w:rsidP="0063749F">
      <w:pPr>
        <w:rPr>
          <w:rFonts w:eastAsia="Times New Roman"/>
        </w:rPr>
      </w:pPr>
      <w:r w:rsidRPr="0063749F">
        <w:rPr>
          <w:rFonts w:eastAsia="Times New Roman"/>
        </w:rPr>
        <w:t>В «Концепції розвитку електронного урядування в Україні» виділено</w:t>
      </w:r>
    </w:p>
    <w:p w14:paraId="744CEB6A" w14:textId="77777777" w:rsidR="0063749F" w:rsidRPr="0063749F" w:rsidRDefault="0063749F" w:rsidP="0063749F">
      <w:pPr>
        <w:rPr>
          <w:rFonts w:eastAsia="Times New Roman"/>
        </w:rPr>
      </w:pPr>
    </w:p>
    <w:p w14:paraId="0907B823" w14:textId="77777777" w:rsidR="0063749F" w:rsidRDefault="0063749F" w:rsidP="0063749F">
      <w:pPr>
        <w:rPr>
          <w:rFonts w:eastAsia="Times New Roman"/>
        </w:rPr>
      </w:pPr>
      <w:r w:rsidRPr="0063749F">
        <w:rPr>
          <w:rFonts w:eastAsia="Times New Roman"/>
          <w:i/>
        </w:rPr>
        <w:t xml:space="preserve">три його етапи: </w:t>
      </w:r>
      <w:r w:rsidRPr="0063749F">
        <w:rPr>
          <w:rFonts w:eastAsia="Times New Roman"/>
        </w:rPr>
        <w:t>І етап</w:t>
      </w:r>
      <w:r w:rsidRPr="0063749F">
        <w:rPr>
          <w:rFonts w:eastAsia="Times New Roman"/>
          <w:i/>
        </w:rPr>
        <w:t xml:space="preserve"> </w:t>
      </w:r>
      <w:r w:rsidRPr="0063749F">
        <w:rPr>
          <w:rFonts w:eastAsia="Times New Roman"/>
        </w:rPr>
        <w:t>- 2011 -</w:t>
      </w:r>
      <w:r w:rsidRPr="0063749F">
        <w:rPr>
          <w:rFonts w:eastAsia="Times New Roman"/>
          <w:i/>
        </w:rPr>
        <w:t xml:space="preserve"> </w:t>
      </w:r>
      <w:r w:rsidRPr="0063749F">
        <w:rPr>
          <w:rFonts w:eastAsia="Times New Roman"/>
        </w:rPr>
        <w:t>2012</w:t>
      </w:r>
      <w:r w:rsidRPr="0063749F">
        <w:rPr>
          <w:rFonts w:eastAsia="Times New Roman"/>
          <w:i/>
        </w:rPr>
        <w:t xml:space="preserve"> </w:t>
      </w:r>
      <w:r w:rsidRPr="0063749F">
        <w:rPr>
          <w:rFonts w:eastAsia="Times New Roman"/>
        </w:rPr>
        <w:t>рр.,</w:t>
      </w:r>
    </w:p>
    <w:p w14:paraId="323FECDD" w14:textId="77777777" w:rsidR="0063749F" w:rsidRDefault="0063749F" w:rsidP="0063749F">
      <w:pPr>
        <w:rPr>
          <w:rFonts w:eastAsia="Times New Roman"/>
        </w:rPr>
      </w:pPr>
      <w:r w:rsidRPr="0063749F">
        <w:rPr>
          <w:rFonts w:eastAsia="Times New Roman"/>
        </w:rPr>
        <w:t>II</w:t>
      </w:r>
      <w:r w:rsidRPr="0063749F">
        <w:rPr>
          <w:rFonts w:eastAsia="Times New Roman"/>
          <w:i/>
        </w:rPr>
        <w:t xml:space="preserve"> </w:t>
      </w:r>
      <w:r w:rsidRPr="0063749F">
        <w:rPr>
          <w:rFonts w:eastAsia="Times New Roman"/>
        </w:rPr>
        <w:t>етап</w:t>
      </w:r>
      <w:r w:rsidRPr="0063749F">
        <w:rPr>
          <w:rFonts w:eastAsia="Times New Roman"/>
          <w:i/>
        </w:rPr>
        <w:t xml:space="preserve"> </w:t>
      </w:r>
      <w:r>
        <w:rPr>
          <w:rFonts w:eastAsia="Times New Roman"/>
        </w:rPr>
        <w:t xml:space="preserve">- 2013 - 2014 </w:t>
      </w:r>
      <w:proofErr w:type="spellStart"/>
      <w:r>
        <w:rPr>
          <w:rFonts w:eastAsia="Times New Roman"/>
        </w:rPr>
        <w:t>pp</w:t>
      </w:r>
      <w:proofErr w:type="spellEnd"/>
      <w:r>
        <w:rPr>
          <w:rFonts w:eastAsia="Times New Roman"/>
        </w:rPr>
        <w:t>.,</w:t>
      </w:r>
    </w:p>
    <w:p w14:paraId="45F03845" w14:textId="33CE02F9" w:rsidR="0063749F" w:rsidRPr="0063749F" w:rsidRDefault="0063749F" w:rsidP="0063749F">
      <w:pPr>
        <w:rPr>
          <w:rFonts w:eastAsia="Times New Roman"/>
        </w:rPr>
      </w:pPr>
      <w:r w:rsidRPr="0063749F">
        <w:rPr>
          <w:rFonts w:eastAsia="Times New Roman"/>
        </w:rPr>
        <w:t>IІІ етап</w:t>
      </w:r>
      <w:r w:rsidRPr="0063749F">
        <w:rPr>
          <w:rFonts w:eastAsia="Times New Roman"/>
          <w:i/>
        </w:rPr>
        <w:t xml:space="preserve"> </w:t>
      </w:r>
      <w:r w:rsidRPr="0063749F">
        <w:rPr>
          <w:rFonts w:eastAsia="Times New Roman"/>
        </w:rPr>
        <w:t>-</w:t>
      </w:r>
      <w:r w:rsidRPr="0063749F">
        <w:rPr>
          <w:rFonts w:eastAsia="Times New Roman"/>
          <w:i/>
        </w:rPr>
        <w:t xml:space="preserve"> </w:t>
      </w:r>
      <w:r>
        <w:rPr>
          <w:rFonts w:eastAsia="Times New Roman"/>
        </w:rPr>
        <w:t>2015 p</w:t>
      </w:r>
      <w:r w:rsidRPr="0063749F">
        <w:rPr>
          <w:rFonts w:eastAsia="Times New Roman"/>
        </w:rPr>
        <w:t>.</w:t>
      </w:r>
    </w:p>
    <w:p w14:paraId="2BAB8529" w14:textId="77777777" w:rsidR="0063749F" w:rsidRPr="0063749F" w:rsidRDefault="0063749F" w:rsidP="0063749F">
      <w:pPr>
        <w:rPr>
          <w:rFonts w:eastAsia="Times New Roman"/>
        </w:rPr>
      </w:pPr>
    </w:p>
    <w:p w14:paraId="6E20446B" w14:textId="77777777" w:rsidR="0063749F" w:rsidRPr="0063749F" w:rsidRDefault="0063749F" w:rsidP="0063749F">
      <w:pPr>
        <w:ind w:firstLine="708"/>
        <w:rPr>
          <w:rFonts w:eastAsia="Times New Roman"/>
        </w:rPr>
      </w:pPr>
      <w:r w:rsidRPr="0063749F">
        <w:rPr>
          <w:rFonts w:eastAsia="Times New Roman"/>
          <w:b/>
        </w:rPr>
        <w:t xml:space="preserve">Перший етап </w:t>
      </w:r>
      <w:r w:rsidRPr="0063749F">
        <w:rPr>
          <w:rFonts w:eastAsia="Times New Roman"/>
        </w:rPr>
        <w:t>включає розроблення відповідної нормативно-правової бази, стандартів, регламентів, приведення вітчизняного законодавства у відповідність з європейськими стандартами; створення та функціонування веб-сайтів органів виконавчої влади та місцевого самоврядування; створення системи електронного документообігу; створення спеціальних центрів надання послуг та інші заходи.</w:t>
      </w:r>
    </w:p>
    <w:p w14:paraId="66EDA47F" w14:textId="77777777" w:rsidR="0063749F" w:rsidRPr="0063749F" w:rsidRDefault="0063749F" w:rsidP="0063749F">
      <w:pPr>
        <w:rPr>
          <w:rFonts w:eastAsia="Times New Roman"/>
        </w:rPr>
      </w:pPr>
    </w:p>
    <w:p w14:paraId="45CC7E11" w14:textId="77777777" w:rsidR="0063749F" w:rsidRPr="0063749F" w:rsidRDefault="0063749F" w:rsidP="0063749F">
      <w:pPr>
        <w:ind w:firstLine="708"/>
        <w:rPr>
          <w:rFonts w:eastAsia="Times New Roman"/>
        </w:rPr>
      </w:pPr>
      <w:r w:rsidRPr="0063749F">
        <w:rPr>
          <w:rFonts w:eastAsia="Times New Roman"/>
          <w:b/>
        </w:rPr>
        <w:t>На другому етапі</w:t>
      </w:r>
      <w:r w:rsidRPr="0063749F">
        <w:rPr>
          <w:rFonts w:eastAsia="Times New Roman"/>
        </w:rPr>
        <w:t xml:space="preserve"> планується безпосередньо надання послуг у електронному вигляді; залучення громадян до управління; впровадження технологій інтерактивної взаємодії органів державної влади та місцевого самоврядування з громадянами та ін.</w:t>
      </w:r>
    </w:p>
    <w:p w14:paraId="510D3B86" w14:textId="77777777" w:rsidR="0063749F" w:rsidRPr="0063749F" w:rsidRDefault="0063749F" w:rsidP="0063749F">
      <w:pPr>
        <w:rPr>
          <w:rFonts w:eastAsia="Times New Roman"/>
        </w:rPr>
      </w:pPr>
    </w:p>
    <w:p w14:paraId="03B16C5C" w14:textId="77777777" w:rsidR="0063749F" w:rsidRPr="0063749F" w:rsidRDefault="0063749F" w:rsidP="0063749F">
      <w:pPr>
        <w:ind w:firstLine="708"/>
        <w:rPr>
          <w:rFonts w:eastAsia="Times New Roman"/>
        </w:rPr>
      </w:pPr>
      <w:r w:rsidRPr="0063749F">
        <w:rPr>
          <w:rFonts w:eastAsia="Times New Roman"/>
          <w:b/>
        </w:rPr>
        <w:lastRenderedPageBreak/>
        <w:t>На третьому етапі</w:t>
      </w:r>
      <w:r w:rsidRPr="0063749F">
        <w:rPr>
          <w:rFonts w:eastAsia="Times New Roman"/>
        </w:rPr>
        <w:t xml:space="preserve"> передбачається створити єдину інформаційно-телекомунікаційну інфраструктуру органів державної влади та місцевого самоврядування, вдосконалення надання адміністративних послуг та ін.</w:t>
      </w:r>
    </w:p>
    <w:p w14:paraId="4896AF62" w14:textId="77777777" w:rsidR="0063749F" w:rsidRPr="0063749F" w:rsidRDefault="0063749F" w:rsidP="0063749F">
      <w:pPr>
        <w:rPr>
          <w:rFonts w:eastAsia="Times New Roman"/>
        </w:rPr>
      </w:pPr>
    </w:p>
    <w:p w14:paraId="57D311A6" w14:textId="77777777" w:rsidR="0063749F" w:rsidRPr="0063749F" w:rsidRDefault="0063749F" w:rsidP="0063749F">
      <w:pPr>
        <w:ind w:firstLine="708"/>
        <w:rPr>
          <w:rFonts w:eastAsia="Times New Roman"/>
        </w:rPr>
      </w:pPr>
      <w:r w:rsidRPr="0063749F">
        <w:rPr>
          <w:rFonts w:eastAsia="Times New Roman"/>
        </w:rPr>
        <w:t>Але є певні ризики впровадження електронного урядування, які пов’язані насамперед з великими фінансовими інвестиціями, з питаннями безпеки, недостатньою вмотивованістю державних службовців щодо впровадження інновацій.</w:t>
      </w:r>
    </w:p>
    <w:p w14:paraId="5758FF58" w14:textId="77777777" w:rsidR="0063749F" w:rsidRPr="0063749F" w:rsidRDefault="0063749F" w:rsidP="0063749F">
      <w:pPr>
        <w:rPr>
          <w:rFonts w:eastAsia="Times New Roman"/>
        </w:rPr>
      </w:pPr>
    </w:p>
    <w:p w14:paraId="0C48BE58" w14:textId="77777777" w:rsidR="0063749F" w:rsidRPr="0063749F" w:rsidRDefault="0063749F" w:rsidP="0063749F">
      <w:pPr>
        <w:ind w:firstLine="708"/>
        <w:rPr>
          <w:rFonts w:eastAsia="Times New Roman"/>
        </w:rPr>
      </w:pPr>
      <w:r w:rsidRPr="0063749F">
        <w:rPr>
          <w:rFonts w:eastAsia="Times New Roman"/>
        </w:rPr>
        <w:t>Зменшення рівня вищевказаних та інших ризиків можливо тільки за умов формування науково-обґрунтованої державної політики та її ефективної реалізації, у тому числі, шляхом апробації різних комбінацій класичних та нетрадиційних підходів, способів та моделей державного управління, типових технічних та технологічних рішень, необхідних нормативно-правових документів в рамках масштабного експерименту, яким є пілотний проект і в якому його виконавці на добровільних засадах приймають участь та надають свої ресурси та обмінюються отриманим досвідом та здобутками.</w:t>
      </w:r>
    </w:p>
    <w:p w14:paraId="5DBAF49B" w14:textId="43DBC44E" w:rsidR="0063749F" w:rsidRPr="0066315E" w:rsidRDefault="0066315E" w:rsidP="0066315E">
      <w:pPr>
        <w:jc w:val="center"/>
        <w:rPr>
          <w:rFonts w:eastAsia="Times New Roman"/>
          <w:b/>
          <w:color w:val="FF0000"/>
        </w:rPr>
      </w:pPr>
      <w:r>
        <w:rPr>
          <w:rFonts w:eastAsia="Times New Roman"/>
          <w:b/>
          <w:color w:val="FF0000"/>
        </w:rPr>
        <w:t>СЛАЙД 9</w:t>
      </w:r>
    </w:p>
    <w:p w14:paraId="4621DEFA" w14:textId="77777777" w:rsidR="0063749F" w:rsidRPr="0063749F" w:rsidRDefault="0063749F" w:rsidP="0063749F">
      <w:pPr>
        <w:rPr>
          <w:rFonts w:eastAsia="Times New Roman"/>
          <w:b/>
        </w:rPr>
      </w:pPr>
      <w:r w:rsidRPr="0063749F">
        <w:rPr>
          <w:rFonts w:eastAsia="Times New Roman"/>
          <w:b/>
        </w:rPr>
        <w:t>Основні модулі електронного уряду в західних країнах</w:t>
      </w:r>
    </w:p>
    <w:p w14:paraId="1C73F324" w14:textId="77777777" w:rsidR="0063749F" w:rsidRPr="0063749F" w:rsidRDefault="0063749F" w:rsidP="0063749F">
      <w:pPr>
        <w:rPr>
          <w:rFonts w:eastAsia="Times New Roman"/>
        </w:rPr>
      </w:pPr>
    </w:p>
    <w:p w14:paraId="2F4E7A39" w14:textId="77777777" w:rsidR="0063749F" w:rsidRDefault="0063749F" w:rsidP="0063749F">
      <w:pPr>
        <w:ind w:firstLine="708"/>
        <w:rPr>
          <w:rFonts w:eastAsia="Times New Roman"/>
        </w:rPr>
      </w:pPr>
      <w:r w:rsidRPr="0063749F">
        <w:rPr>
          <w:rFonts w:eastAsia="Times New Roman"/>
        </w:rPr>
        <w:t xml:space="preserve">У західному сприйнятті електронний уряд складається з трьох основних модулів: </w:t>
      </w:r>
    </w:p>
    <w:p w14:paraId="39C81206" w14:textId="77777777" w:rsidR="0063749F" w:rsidRDefault="0063749F" w:rsidP="0063749F">
      <w:pPr>
        <w:ind w:firstLine="708"/>
        <w:rPr>
          <w:rFonts w:eastAsia="Times New Roman"/>
        </w:rPr>
      </w:pPr>
      <w:r w:rsidRPr="0063749F">
        <w:rPr>
          <w:rFonts w:eastAsia="Times New Roman"/>
        </w:rPr>
        <w:t xml:space="preserve">G2G – </w:t>
      </w:r>
      <w:proofErr w:type="spellStart"/>
      <w:r w:rsidRPr="0063749F">
        <w:rPr>
          <w:rFonts w:eastAsia="Times New Roman"/>
          <w:i/>
        </w:rPr>
        <w:t>government</w:t>
      </w:r>
      <w:proofErr w:type="spellEnd"/>
      <w:r w:rsidRPr="0063749F">
        <w:rPr>
          <w:rFonts w:eastAsia="Times New Roman"/>
          <w:i/>
        </w:rPr>
        <w:t xml:space="preserve"> </w:t>
      </w:r>
      <w:proofErr w:type="spellStart"/>
      <w:r w:rsidRPr="0063749F">
        <w:rPr>
          <w:rFonts w:eastAsia="Times New Roman"/>
          <w:i/>
        </w:rPr>
        <w:t>to</w:t>
      </w:r>
      <w:proofErr w:type="spellEnd"/>
      <w:r w:rsidRPr="0063749F">
        <w:rPr>
          <w:rFonts w:eastAsia="Times New Roman"/>
          <w:i/>
        </w:rPr>
        <w:t xml:space="preserve"> </w:t>
      </w:r>
      <w:proofErr w:type="spellStart"/>
      <w:r w:rsidRPr="0063749F">
        <w:rPr>
          <w:rFonts w:eastAsia="Times New Roman"/>
          <w:i/>
        </w:rPr>
        <w:t>government</w:t>
      </w:r>
      <w:proofErr w:type="spellEnd"/>
      <w:r w:rsidRPr="0063749F">
        <w:rPr>
          <w:rFonts w:eastAsia="Times New Roman"/>
        </w:rPr>
        <w:t xml:space="preserve"> (уряд – урядові), </w:t>
      </w:r>
    </w:p>
    <w:p w14:paraId="7B2BB0A4" w14:textId="77777777" w:rsidR="0063749F" w:rsidRDefault="0063749F" w:rsidP="0063749F">
      <w:pPr>
        <w:ind w:firstLine="708"/>
        <w:rPr>
          <w:rFonts w:eastAsia="Times New Roman"/>
        </w:rPr>
      </w:pPr>
      <w:r w:rsidRPr="0063749F">
        <w:rPr>
          <w:rFonts w:eastAsia="Times New Roman"/>
        </w:rPr>
        <w:t xml:space="preserve">G2B – </w:t>
      </w:r>
      <w:proofErr w:type="spellStart"/>
      <w:r w:rsidRPr="0063749F">
        <w:rPr>
          <w:rFonts w:eastAsia="Times New Roman"/>
          <w:i/>
        </w:rPr>
        <w:t>government</w:t>
      </w:r>
      <w:proofErr w:type="spellEnd"/>
      <w:r w:rsidRPr="0063749F">
        <w:rPr>
          <w:rFonts w:eastAsia="Times New Roman"/>
          <w:i/>
        </w:rPr>
        <w:t xml:space="preserve"> </w:t>
      </w:r>
      <w:proofErr w:type="spellStart"/>
      <w:r w:rsidRPr="0063749F">
        <w:rPr>
          <w:rFonts w:eastAsia="Times New Roman"/>
          <w:i/>
        </w:rPr>
        <w:t>to</w:t>
      </w:r>
      <w:proofErr w:type="spellEnd"/>
      <w:r w:rsidRPr="0063749F">
        <w:rPr>
          <w:rFonts w:eastAsia="Times New Roman"/>
          <w:i/>
        </w:rPr>
        <w:t xml:space="preserve"> </w:t>
      </w:r>
      <w:proofErr w:type="spellStart"/>
      <w:r w:rsidRPr="0063749F">
        <w:rPr>
          <w:rFonts w:eastAsia="Times New Roman"/>
          <w:i/>
        </w:rPr>
        <w:t>business</w:t>
      </w:r>
      <w:proofErr w:type="spellEnd"/>
      <w:r w:rsidRPr="0063749F">
        <w:rPr>
          <w:rFonts w:eastAsia="Times New Roman"/>
          <w:i/>
        </w:rPr>
        <w:t xml:space="preserve"> </w:t>
      </w:r>
      <w:r w:rsidRPr="0063749F">
        <w:rPr>
          <w:rFonts w:eastAsia="Times New Roman"/>
        </w:rPr>
        <w:t>(уряд</w:t>
      </w:r>
      <w:r w:rsidRPr="0063749F">
        <w:rPr>
          <w:rFonts w:eastAsia="Times New Roman"/>
          <w:i/>
        </w:rPr>
        <w:t xml:space="preserve"> </w:t>
      </w:r>
      <w:r w:rsidRPr="0063749F">
        <w:rPr>
          <w:rFonts w:eastAsia="Times New Roman"/>
        </w:rPr>
        <w:t>–</w:t>
      </w:r>
      <w:r w:rsidRPr="0063749F">
        <w:rPr>
          <w:rFonts w:eastAsia="Times New Roman"/>
          <w:i/>
        </w:rPr>
        <w:t xml:space="preserve"> </w:t>
      </w:r>
      <w:r w:rsidRPr="0063749F">
        <w:rPr>
          <w:rFonts w:eastAsia="Times New Roman"/>
        </w:rPr>
        <w:t xml:space="preserve">бізнесу), </w:t>
      </w:r>
    </w:p>
    <w:p w14:paraId="4FB87A3C" w14:textId="77777777" w:rsidR="0063749F" w:rsidRDefault="0063749F" w:rsidP="0063749F">
      <w:pPr>
        <w:ind w:firstLine="708"/>
        <w:rPr>
          <w:rFonts w:eastAsia="Times New Roman"/>
        </w:rPr>
      </w:pPr>
      <w:r w:rsidRPr="0063749F">
        <w:rPr>
          <w:rFonts w:eastAsia="Times New Roman"/>
        </w:rPr>
        <w:t>G2C –</w:t>
      </w:r>
      <w:r w:rsidRPr="0063749F">
        <w:rPr>
          <w:rFonts w:eastAsia="Times New Roman"/>
          <w:i/>
        </w:rPr>
        <w:t xml:space="preserve"> </w:t>
      </w:r>
      <w:proofErr w:type="spellStart"/>
      <w:r w:rsidRPr="0063749F">
        <w:rPr>
          <w:rFonts w:eastAsia="Times New Roman"/>
          <w:i/>
        </w:rPr>
        <w:t>government</w:t>
      </w:r>
      <w:proofErr w:type="spellEnd"/>
      <w:r w:rsidRPr="0063749F">
        <w:rPr>
          <w:rFonts w:eastAsia="Times New Roman"/>
          <w:i/>
        </w:rPr>
        <w:t xml:space="preserve"> </w:t>
      </w:r>
      <w:proofErr w:type="spellStart"/>
      <w:r w:rsidRPr="0063749F">
        <w:rPr>
          <w:rFonts w:eastAsia="Times New Roman"/>
          <w:i/>
        </w:rPr>
        <w:t>to</w:t>
      </w:r>
      <w:proofErr w:type="spellEnd"/>
      <w:r w:rsidRPr="0063749F">
        <w:rPr>
          <w:rFonts w:eastAsia="Times New Roman"/>
          <w:i/>
        </w:rPr>
        <w:t xml:space="preserve"> </w:t>
      </w:r>
      <w:proofErr w:type="spellStart"/>
      <w:r w:rsidRPr="0063749F">
        <w:rPr>
          <w:rFonts w:eastAsia="Times New Roman"/>
          <w:i/>
        </w:rPr>
        <w:t>citizens</w:t>
      </w:r>
      <w:proofErr w:type="spellEnd"/>
      <w:r w:rsidRPr="0063749F">
        <w:rPr>
          <w:rFonts w:eastAsia="Times New Roman"/>
          <w:i/>
        </w:rPr>
        <w:t xml:space="preserve"> </w:t>
      </w:r>
      <w:r w:rsidRPr="0063749F">
        <w:rPr>
          <w:rFonts w:eastAsia="Times New Roman"/>
        </w:rPr>
        <w:t>(уряд</w:t>
      </w:r>
      <w:r w:rsidRPr="0063749F">
        <w:rPr>
          <w:rFonts w:eastAsia="Times New Roman"/>
          <w:i/>
        </w:rPr>
        <w:t xml:space="preserve"> </w:t>
      </w:r>
      <w:r w:rsidRPr="0063749F">
        <w:rPr>
          <w:rFonts w:eastAsia="Times New Roman"/>
        </w:rPr>
        <w:t>–</w:t>
      </w:r>
      <w:r w:rsidRPr="0063749F">
        <w:rPr>
          <w:rFonts w:eastAsia="Times New Roman"/>
          <w:i/>
        </w:rPr>
        <w:t xml:space="preserve"> </w:t>
      </w:r>
      <w:r w:rsidRPr="0063749F">
        <w:rPr>
          <w:rFonts w:eastAsia="Times New Roman"/>
        </w:rPr>
        <w:t xml:space="preserve">громадянам), </w:t>
      </w:r>
    </w:p>
    <w:p w14:paraId="27436926" w14:textId="41F0077E" w:rsidR="0063749F" w:rsidRPr="0063749F" w:rsidRDefault="0066315E" w:rsidP="0063749F">
      <w:pPr>
        <w:ind w:firstLine="0"/>
        <w:rPr>
          <w:rFonts w:eastAsia="Times New Roman"/>
        </w:rPr>
      </w:pPr>
      <w:r w:rsidRPr="0063749F">
        <w:rPr>
          <w:rFonts w:eastAsia="Times New Roman"/>
          <w:noProof/>
          <w:lang w:eastAsia="uk-UA"/>
        </w:rPr>
        <w:drawing>
          <wp:anchor distT="0" distB="0" distL="114300" distR="114300" simplePos="0" relativeHeight="251664384" behindDoc="1" locked="0" layoutInCell="0" allowOverlap="1" wp14:anchorId="4AC9FE10" wp14:editId="6C884F09">
            <wp:simplePos x="0" y="0"/>
            <wp:positionH relativeFrom="column">
              <wp:posOffset>822960</wp:posOffset>
            </wp:positionH>
            <wp:positionV relativeFrom="paragraph">
              <wp:posOffset>1555750</wp:posOffset>
            </wp:positionV>
            <wp:extent cx="4153535" cy="3104515"/>
            <wp:effectExtent l="0" t="0" r="0" b="63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3535" cy="3104515"/>
                    </a:xfrm>
                    <a:prstGeom prst="rect">
                      <a:avLst/>
                    </a:prstGeom>
                    <a:noFill/>
                  </pic:spPr>
                </pic:pic>
              </a:graphicData>
            </a:graphic>
            <wp14:sizeRelH relativeFrom="page">
              <wp14:pctWidth>0</wp14:pctWidth>
            </wp14:sizeRelH>
            <wp14:sizeRelV relativeFrom="page">
              <wp14:pctHeight>0</wp14:pctHeight>
            </wp14:sizeRelV>
          </wp:anchor>
        </w:drawing>
      </w:r>
      <w:r w:rsidR="0063749F" w:rsidRPr="0063749F">
        <w:rPr>
          <w:rFonts w:eastAsia="Times New Roman"/>
        </w:rPr>
        <w:t xml:space="preserve">і включає численні прикладні елементи. Серед них – вільний доступ громадян до державної інформації; переведення державних органів на </w:t>
      </w:r>
      <w:proofErr w:type="spellStart"/>
      <w:r w:rsidR="0063749F" w:rsidRPr="0063749F">
        <w:rPr>
          <w:rFonts w:eastAsia="Times New Roman"/>
        </w:rPr>
        <w:t>безпаперове</w:t>
      </w:r>
      <w:proofErr w:type="spellEnd"/>
      <w:r w:rsidR="0063749F" w:rsidRPr="0063749F">
        <w:rPr>
          <w:rFonts w:eastAsia="Times New Roman"/>
        </w:rPr>
        <w:t xml:space="preserve"> діловодство; планування для всіх державних органів показників ефективності роботи на рік і регулярний їх контроль, який здійснюється і парламентом, і громадянами; запровадження в державних органах пластикових карток для ідентифікації державних службовців, виплати їм зарплати та інших виплат; перенесення в інформаційні мережі більшості стандартних трансакцій між державою та громадянами чи бізнесом тощо.</w:t>
      </w:r>
    </w:p>
    <w:p w14:paraId="4D572354" w14:textId="4BDEEB27" w:rsidR="0063749F" w:rsidRPr="0063749F" w:rsidRDefault="0063749F" w:rsidP="0063749F">
      <w:pPr>
        <w:rPr>
          <w:rFonts w:eastAsia="Times New Roman"/>
        </w:rPr>
      </w:pPr>
    </w:p>
    <w:p w14:paraId="22F322DC" w14:textId="0FF174C4" w:rsidR="0063749F" w:rsidRPr="0063749F" w:rsidRDefault="0063749F" w:rsidP="0063749F">
      <w:pPr>
        <w:rPr>
          <w:rFonts w:eastAsia="Times New Roman"/>
        </w:rPr>
      </w:pPr>
    </w:p>
    <w:p w14:paraId="648D277D" w14:textId="77777777" w:rsidR="0063749F" w:rsidRPr="0063749F" w:rsidRDefault="0063749F" w:rsidP="0063749F">
      <w:pPr>
        <w:rPr>
          <w:rFonts w:eastAsia="Times New Roman"/>
        </w:rPr>
      </w:pPr>
    </w:p>
    <w:p w14:paraId="1630D0E3" w14:textId="77777777" w:rsidR="0063749F" w:rsidRPr="0063749F" w:rsidRDefault="0063749F" w:rsidP="0063749F">
      <w:pPr>
        <w:rPr>
          <w:rFonts w:eastAsia="Times New Roman"/>
        </w:rPr>
      </w:pPr>
    </w:p>
    <w:p w14:paraId="69CA4C36" w14:textId="77777777" w:rsidR="0063749F" w:rsidRPr="0063749F" w:rsidRDefault="0063749F" w:rsidP="0063749F">
      <w:pPr>
        <w:rPr>
          <w:rFonts w:eastAsia="Times New Roman"/>
        </w:rPr>
      </w:pPr>
    </w:p>
    <w:p w14:paraId="10DA92DB" w14:textId="77777777" w:rsidR="0063749F" w:rsidRPr="0063749F" w:rsidRDefault="0063749F" w:rsidP="0063749F">
      <w:pPr>
        <w:rPr>
          <w:rFonts w:eastAsia="Times New Roman"/>
        </w:rPr>
      </w:pPr>
    </w:p>
    <w:p w14:paraId="2C4089DE" w14:textId="77777777" w:rsidR="0063749F" w:rsidRPr="0063749F" w:rsidRDefault="0063749F" w:rsidP="0063749F">
      <w:pPr>
        <w:rPr>
          <w:rFonts w:eastAsia="Times New Roman"/>
        </w:rPr>
      </w:pPr>
    </w:p>
    <w:p w14:paraId="42F5C6DD" w14:textId="77777777" w:rsidR="0063749F" w:rsidRPr="0063749F" w:rsidRDefault="0063749F" w:rsidP="0063749F">
      <w:pPr>
        <w:rPr>
          <w:rFonts w:eastAsia="Times New Roman"/>
        </w:rPr>
      </w:pPr>
    </w:p>
    <w:p w14:paraId="69DAF57B" w14:textId="77777777" w:rsidR="0063749F" w:rsidRPr="0063749F" w:rsidRDefault="0063749F" w:rsidP="0063749F">
      <w:pPr>
        <w:rPr>
          <w:rFonts w:eastAsia="Times New Roman"/>
        </w:rPr>
      </w:pPr>
    </w:p>
    <w:p w14:paraId="100870CA" w14:textId="77777777" w:rsidR="0063749F" w:rsidRPr="0063749F" w:rsidRDefault="0063749F" w:rsidP="0063749F">
      <w:pPr>
        <w:rPr>
          <w:rFonts w:eastAsia="Times New Roman"/>
        </w:rPr>
      </w:pPr>
    </w:p>
    <w:p w14:paraId="2EDBA796" w14:textId="77777777" w:rsidR="0063749F" w:rsidRPr="0063749F" w:rsidRDefault="0063749F" w:rsidP="0063749F">
      <w:pPr>
        <w:rPr>
          <w:rFonts w:eastAsia="Times New Roman"/>
        </w:rPr>
      </w:pPr>
    </w:p>
    <w:p w14:paraId="3BB8F3CB" w14:textId="77777777" w:rsidR="0063749F" w:rsidRPr="0063749F" w:rsidRDefault="0063749F" w:rsidP="0063749F">
      <w:pPr>
        <w:rPr>
          <w:rFonts w:eastAsia="Times New Roman"/>
        </w:rPr>
      </w:pPr>
    </w:p>
    <w:p w14:paraId="06A08157" w14:textId="77777777" w:rsidR="0063749F" w:rsidRPr="0063749F" w:rsidRDefault="0063749F" w:rsidP="0063749F">
      <w:pPr>
        <w:ind w:firstLine="0"/>
        <w:jc w:val="center"/>
        <w:rPr>
          <w:rFonts w:eastAsia="Times New Roman"/>
          <w:i/>
        </w:rPr>
      </w:pPr>
      <w:r w:rsidRPr="0063749F">
        <w:rPr>
          <w:rFonts w:eastAsia="Times New Roman"/>
        </w:rPr>
        <w:t xml:space="preserve">Рис. 1. </w:t>
      </w:r>
      <w:r w:rsidRPr="0063749F">
        <w:rPr>
          <w:rFonts w:eastAsia="Times New Roman"/>
          <w:i/>
        </w:rPr>
        <w:t>Основні модулі електронного уряду в західних країнах</w:t>
      </w:r>
    </w:p>
    <w:p w14:paraId="568EAC96" w14:textId="689A3229" w:rsidR="0063749F" w:rsidRPr="0066315E" w:rsidRDefault="0066315E" w:rsidP="0066315E">
      <w:pPr>
        <w:jc w:val="center"/>
        <w:rPr>
          <w:rFonts w:eastAsia="Times New Roman"/>
          <w:b/>
          <w:color w:val="FF0000"/>
        </w:rPr>
      </w:pPr>
      <w:r>
        <w:rPr>
          <w:rFonts w:eastAsia="Times New Roman"/>
          <w:b/>
          <w:color w:val="FF0000"/>
        </w:rPr>
        <w:lastRenderedPageBreak/>
        <w:t>СЛАЙД 10</w:t>
      </w:r>
    </w:p>
    <w:p w14:paraId="3A7FE95C" w14:textId="77777777" w:rsidR="0063749F" w:rsidRPr="0063749F" w:rsidRDefault="0063749F" w:rsidP="0063749F">
      <w:pPr>
        <w:ind w:firstLine="708"/>
        <w:rPr>
          <w:rFonts w:eastAsia="Times New Roman"/>
          <w:b/>
        </w:rPr>
      </w:pPr>
      <w:r w:rsidRPr="0063749F">
        <w:rPr>
          <w:rFonts w:eastAsia="Times New Roman"/>
        </w:rPr>
        <w:t xml:space="preserve">З погляду змісту електронної взаємодії між суб'єктами електронного урядування виокремлюють </w:t>
      </w:r>
      <w:r w:rsidRPr="0063749F">
        <w:rPr>
          <w:rFonts w:eastAsia="Times New Roman"/>
          <w:b/>
        </w:rPr>
        <w:t>три основні моделі електронного урядування:</w:t>
      </w:r>
    </w:p>
    <w:p w14:paraId="5828335B" w14:textId="77777777" w:rsidR="0063749F" w:rsidRPr="0063749F" w:rsidRDefault="0063749F" w:rsidP="0063749F">
      <w:pPr>
        <w:rPr>
          <w:rFonts w:eastAsia="Times New Roman"/>
        </w:rPr>
      </w:pPr>
      <w:r w:rsidRPr="0063749F">
        <w:rPr>
          <w:rFonts w:eastAsia="Times New Roman"/>
        </w:rPr>
        <w:t>континентальну європейську, англо-американську та азіатську моделі.</w:t>
      </w:r>
    </w:p>
    <w:p w14:paraId="19470819" w14:textId="77777777" w:rsidR="0063749F" w:rsidRPr="0063749F" w:rsidRDefault="0063749F" w:rsidP="0063749F">
      <w:pPr>
        <w:rPr>
          <w:rFonts w:eastAsia="Times New Roman"/>
        </w:rPr>
      </w:pPr>
    </w:p>
    <w:p w14:paraId="550E58FC" w14:textId="77777777" w:rsidR="0063749F" w:rsidRPr="0063749F" w:rsidRDefault="0063749F" w:rsidP="0063749F">
      <w:pPr>
        <w:rPr>
          <w:rFonts w:eastAsia="Times New Roman"/>
        </w:rPr>
      </w:pPr>
      <w:proofErr w:type="spellStart"/>
      <w:r w:rsidRPr="0063749F">
        <w:rPr>
          <w:rFonts w:eastAsia="Times New Roman"/>
          <w:b/>
        </w:rPr>
        <w:t>Континентально</w:t>
      </w:r>
      <w:proofErr w:type="spellEnd"/>
      <w:r w:rsidRPr="0063749F">
        <w:rPr>
          <w:rFonts w:eastAsia="Times New Roman"/>
          <w:b/>
        </w:rPr>
        <w:t xml:space="preserve"> - європейська модель </w:t>
      </w:r>
      <w:r w:rsidRPr="0063749F">
        <w:rPr>
          <w:rFonts w:eastAsia="Times New Roman"/>
        </w:rPr>
        <w:t>характеризується:</w:t>
      </w:r>
    </w:p>
    <w:p w14:paraId="22789457" w14:textId="77777777" w:rsidR="0063749F" w:rsidRPr="0063749F" w:rsidRDefault="0063749F" w:rsidP="0063749F">
      <w:pPr>
        <w:rPr>
          <w:rFonts w:eastAsia="Times New Roman"/>
        </w:rPr>
      </w:pPr>
    </w:p>
    <w:p w14:paraId="06DF8A73" w14:textId="77777777" w:rsidR="0063749F" w:rsidRPr="0063749F" w:rsidRDefault="0063749F" w:rsidP="00B33FB8">
      <w:pPr>
        <w:numPr>
          <w:ilvl w:val="0"/>
          <w:numId w:val="7"/>
        </w:numPr>
        <w:tabs>
          <w:tab w:val="left" w:pos="994"/>
        </w:tabs>
        <w:ind w:firstLine="710"/>
        <w:rPr>
          <w:rFonts w:ascii="Arial" w:eastAsia="Arial" w:hAnsi="Arial"/>
          <w:sz w:val="22"/>
        </w:rPr>
      </w:pPr>
      <w:r w:rsidRPr="0063749F">
        <w:rPr>
          <w:rFonts w:eastAsia="Times New Roman"/>
        </w:rPr>
        <w:t>наявністю наддержавних структур (Європарламент, Єврокомісія, Європейський суд), рекомендації яких є обов'язковими для всіх країн ЄС;</w:t>
      </w:r>
    </w:p>
    <w:p w14:paraId="48CF2423" w14:textId="77777777" w:rsidR="0063749F" w:rsidRPr="0063749F" w:rsidRDefault="0063749F" w:rsidP="0063749F">
      <w:pPr>
        <w:rPr>
          <w:rFonts w:ascii="Arial" w:eastAsia="Arial" w:hAnsi="Arial"/>
          <w:sz w:val="22"/>
        </w:rPr>
      </w:pPr>
    </w:p>
    <w:p w14:paraId="4DAA1BB2" w14:textId="77777777" w:rsidR="0063749F" w:rsidRPr="0063749F" w:rsidRDefault="0063749F" w:rsidP="00B33FB8">
      <w:pPr>
        <w:numPr>
          <w:ilvl w:val="0"/>
          <w:numId w:val="7"/>
        </w:numPr>
        <w:tabs>
          <w:tab w:val="left" w:pos="1000"/>
        </w:tabs>
        <w:ind w:left="1000" w:hanging="290"/>
        <w:rPr>
          <w:rFonts w:ascii="Arial" w:eastAsia="Arial" w:hAnsi="Arial"/>
          <w:sz w:val="22"/>
        </w:rPr>
      </w:pPr>
      <w:r w:rsidRPr="0063749F">
        <w:rPr>
          <w:rFonts w:eastAsia="Times New Roman"/>
        </w:rPr>
        <w:t>високим ступенем інтеграції європейських країн та народів;</w:t>
      </w:r>
    </w:p>
    <w:p w14:paraId="11F5525C" w14:textId="77777777" w:rsidR="0063749F" w:rsidRPr="0063749F" w:rsidRDefault="0063749F" w:rsidP="0063749F">
      <w:pPr>
        <w:rPr>
          <w:rFonts w:ascii="Arial" w:eastAsia="Arial" w:hAnsi="Arial"/>
          <w:sz w:val="22"/>
        </w:rPr>
      </w:pPr>
    </w:p>
    <w:p w14:paraId="0B654CF8" w14:textId="77777777" w:rsidR="0063749F" w:rsidRPr="0063749F" w:rsidRDefault="0063749F" w:rsidP="00B33FB8">
      <w:pPr>
        <w:numPr>
          <w:ilvl w:val="0"/>
          <w:numId w:val="7"/>
        </w:numPr>
        <w:tabs>
          <w:tab w:val="left" w:pos="994"/>
        </w:tabs>
        <w:ind w:firstLine="710"/>
        <w:rPr>
          <w:rFonts w:ascii="Arial" w:eastAsia="Arial" w:hAnsi="Arial"/>
          <w:sz w:val="22"/>
        </w:rPr>
      </w:pPr>
      <w:r w:rsidRPr="0063749F">
        <w:rPr>
          <w:rFonts w:eastAsia="Times New Roman"/>
        </w:rPr>
        <w:t>чітким законодавством, що регламентує інформаційні відносини в європейському інформаційному просторі.</w:t>
      </w:r>
    </w:p>
    <w:p w14:paraId="48DEAB5B" w14:textId="77777777" w:rsidR="0063749F" w:rsidRPr="0063749F" w:rsidRDefault="0063749F" w:rsidP="0063749F">
      <w:pPr>
        <w:ind w:firstLine="708"/>
        <w:rPr>
          <w:rFonts w:eastAsia="Times New Roman"/>
        </w:rPr>
      </w:pPr>
      <w:bookmarkStart w:id="5" w:name="page17"/>
      <w:bookmarkEnd w:id="5"/>
      <w:r w:rsidRPr="0063749F">
        <w:rPr>
          <w:rFonts w:eastAsia="Times New Roman"/>
        </w:rPr>
        <w:t>Управління та діяльність органів влади та наднаціональних структур в цій моделі спрямовані насамперед на потреби громадян - користувачів інформаційних систем та мереж (доступ до публічної інформації, оперативне отримання якісних послуг, участь у формуванні державної політики).</w:t>
      </w:r>
    </w:p>
    <w:p w14:paraId="2160A138" w14:textId="77777777" w:rsidR="0063749F" w:rsidRPr="0063749F" w:rsidRDefault="0063749F" w:rsidP="0063749F">
      <w:pPr>
        <w:rPr>
          <w:rFonts w:eastAsia="Times New Roman"/>
        </w:rPr>
      </w:pPr>
    </w:p>
    <w:p w14:paraId="1315AF0C" w14:textId="316EC7CC" w:rsidR="0063749F" w:rsidRPr="0063749F" w:rsidRDefault="0063749F" w:rsidP="0063749F">
      <w:pPr>
        <w:rPr>
          <w:rFonts w:eastAsia="Times New Roman"/>
        </w:rPr>
      </w:pPr>
      <w:r w:rsidRPr="0063749F">
        <w:rPr>
          <w:rFonts w:eastAsia="Times New Roman"/>
          <w:b/>
        </w:rPr>
        <w:t>Англо-американська модель (США, Канада, Велика Британія).</w:t>
      </w:r>
    </w:p>
    <w:p w14:paraId="41E920B2" w14:textId="77777777" w:rsidR="0063749F" w:rsidRPr="0063749F" w:rsidRDefault="0063749F" w:rsidP="0063749F">
      <w:pPr>
        <w:rPr>
          <w:rFonts w:eastAsia="Times New Roman"/>
        </w:rPr>
      </w:pPr>
    </w:p>
    <w:p w14:paraId="2798357E" w14:textId="7CEF6342" w:rsidR="0063749F" w:rsidRPr="0063749F" w:rsidRDefault="0063749F" w:rsidP="0063749F">
      <w:pPr>
        <w:rPr>
          <w:rFonts w:eastAsia="Times New Roman"/>
        </w:rPr>
      </w:pPr>
      <w:r>
        <w:rPr>
          <w:rFonts w:eastAsia="Times New Roman"/>
        </w:rPr>
        <w:t xml:space="preserve">В </w:t>
      </w:r>
      <w:r w:rsidRPr="0063749F">
        <w:rPr>
          <w:rFonts w:eastAsia="Times New Roman"/>
        </w:rPr>
        <w:t>США основний акцент зроблено на відкритість, прозорість та відповідальність влади перед громадянами. У Великій Британії акцент зроблено на: розширенні спектру послуг, що надаються владою громадянам та суб'єктам господарювання; підвищення ефективності діяльності органів влади; створення технічних та освітніх умов для повного охоплення громадян адміністративними послугами.</w:t>
      </w:r>
    </w:p>
    <w:p w14:paraId="1548DAAC" w14:textId="77777777" w:rsidR="0063749F" w:rsidRPr="0063749F" w:rsidRDefault="0063749F" w:rsidP="0063749F">
      <w:pPr>
        <w:rPr>
          <w:rFonts w:eastAsia="Times New Roman"/>
        </w:rPr>
      </w:pPr>
    </w:p>
    <w:p w14:paraId="26F9BF4B" w14:textId="6832791A" w:rsidR="0063749F" w:rsidRPr="0063749F" w:rsidRDefault="0063749F" w:rsidP="0063749F">
      <w:pPr>
        <w:ind w:firstLine="708"/>
        <w:rPr>
          <w:rFonts w:eastAsia="Times New Roman"/>
        </w:rPr>
      </w:pPr>
      <w:r w:rsidRPr="0063749F">
        <w:rPr>
          <w:rFonts w:eastAsia="Times New Roman"/>
          <w:b/>
        </w:rPr>
        <w:t xml:space="preserve">Азіатська модель електронного урядування, </w:t>
      </w:r>
      <w:r w:rsidRPr="0063749F">
        <w:rPr>
          <w:rFonts w:eastAsia="Times New Roman"/>
        </w:rPr>
        <w:t>враховує особливості</w:t>
      </w:r>
      <w:r w:rsidRPr="0063749F">
        <w:rPr>
          <w:rFonts w:eastAsia="Times New Roman"/>
          <w:b/>
        </w:rPr>
        <w:t xml:space="preserve"> </w:t>
      </w:r>
      <w:r w:rsidRPr="0063749F">
        <w:rPr>
          <w:rFonts w:eastAsia="Times New Roman"/>
        </w:rPr>
        <w:t>специфічного стилю управління, азіатський тип корпоративної культури та багаторівневу систему державного управління. В цій моделі основні зусилля спрямовані на впровадження сучасних інформаційно-комунікаційних технологій у сферу освіти та культури.</w:t>
      </w:r>
    </w:p>
    <w:p w14:paraId="562C6CAC" w14:textId="77777777" w:rsidR="0063749F" w:rsidRPr="0063749F" w:rsidRDefault="0063749F" w:rsidP="0063749F">
      <w:pPr>
        <w:rPr>
          <w:rFonts w:eastAsia="Times New Roman"/>
        </w:rPr>
      </w:pPr>
    </w:p>
    <w:p w14:paraId="0151E6D1" w14:textId="77777777" w:rsidR="0063749F" w:rsidRPr="0063749F" w:rsidRDefault="0063749F" w:rsidP="0063749F">
      <w:pPr>
        <w:ind w:firstLine="708"/>
        <w:rPr>
          <w:rFonts w:eastAsia="Times New Roman"/>
          <w:b/>
        </w:rPr>
      </w:pPr>
      <w:r w:rsidRPr="0063749F">
        <w:rPr>
          <w:rFonts w:eastAsia="Times New Roman"/>
          <w:b/>
        </w:rPr>
        <w:t>Принципи створення і функціонування інформаційної системи «Електронний уряд»</w:t>
      </w:r>
    </w:p>
    <w:p w14:paraId="3E109BB8" w14:textId="77777777" w:rsidR="0063749F" w:rsidRPr="0063749F" w:rsidRDefault="0063749F" w:rsidP="0063749F">
      <w:pPr>
        <w:rPr>
          <w:rFonts w:eastAsia="Times New Roman"/>
        </w:rPr>
      </w:pPr>
    </w:p>
    <w:p w14:paraId="1E32B9BD" w14:textId="53C48F62" w:rsidR="0063749F" w:rsidRPr="0063749F" w:rsidRDefault="0063749F" w:rsidP="0063749F">
      <w:pPr>
        <w:ind w:firstLine="708"/>
        <w:rPr>
          <w:rFonts w:eastAsia="Times New Roman"/>
        </w:rPr>
      </w:pPr>
      <w:r w:rsidRPr="0063749F">
        <w:rPr>
          <w:rFonts w:eastAsia="Times New Roman"/>
        </w:rPr>
        <w:t>Створюючи інформаційну систему ―Електронний уряд, слід керуватися принципами системності, розвитку, сумісності, стандартизації та ефективності, що їх використовують при проектуванні автоматизованих систем згідно з нормативними документами .</w:t>
      </w:r>
    </w:p>
    <w:p w14:paraId="1B0C4913" w14:textId="77777777" w:rsidR="0063749F" w:rsidRPr="0063749F" w:rsidRDefault="0063749F" w:rsidP="0063749F">
      <w:pPr>
        <w:rPr>
          <w:rFonts w:eastAsia="Times New Roman"/>
        </w:rPr>
      </w:pPr>
    </w:p>
    <w:p w14:paraId="415C2755" w14:textId="77777777" w:rsidR="0063749F" w:rsidRPr="0063749F" w:rsidRDefault="0063749F" w:rsidP="0063749F">
      <w:pPr>
        <w:ind w:firstLine="708"/>
        <w:rPr>
          <w:rFonts w:eastAsia="Times New Roman"/>
        </w:rPr>
      </w:pPr>
      <w:r w:rsidRPr="0063749F">
        <w:rPr>
          <w:rFonts w:eastAsia="Times New Roman"/>
          <w:b/>
          <w:i/>
        </w:rPr>
        <w:t xml:space="preserve">Принцип системності </w:t>
      </w:r>
      <w:r w:rsidRPr="0063749F">
        <w:rPr>
          <w:rFonts w:eastAsia="Times New Roman"/>
        </w:rPr>
        <w:t>передбачає встановлення між структурними</w:t>
      </w:r>
      <w:r w:rsidRPr="0063749F">
        <w:rPr>
          <w:rFonts w:eastAsia="Times New Roman"/>
          <w:b/>
          <w:i/>
        </w:rPr>
        <w:t xml:space="preserve"> </w:t>
      </w:r>
      <w:r w:rsidRPr="0063749F">
        <w:rPr>
          <w:rFonts w:eastAsia="Times New Roman"/>
        </w:rPr>
        <w:t>елементами інформаційної системи зв’язків, які забезпечують цілісність функцій та проблем управління та діяльності державних органів.</w:t>
      </w:r>
    </w:p>
    <w:p w14:paraId="075DC205" w14:textId="77777777" w:rsidR="0063749F" w:rsidRPr="0063749F" w:rsidRDefault="0063749F" w:rsidP="0063749F">
      <w:pPr>
        <w:rPr>
          <w:rFonts w:eastAsia="Times New Roman"/>
        </w:rPr>
      </w:pPr>
    </w:p>
    <w:p w14:paraId="32E90100" w14:textId="77777777" w:rsidR="0063749F" w:rsidRPr="0063749F" w:rsidRDefault="0063749F" w:rsidP="0063749F">
      <w:pPr>
        <w:ind w:firstLine="708"/>
        <w:rPr>
          <w:rFonts w:eastAsia="Times New Roman"/>
        </w:rPr>
      </w:pPr>
      <w:r w:rsidRPr="0063749F">
        <w:rPr>
          <w:rFonts w:eastAsia="Times New Roman"/>
          <w:b/>
          <w:i/>
        </w:rPr>
        <w:lastRenderedPageBreak/>
        <w:t xml:space="preserve">Принцип розвитку (відкритості) </w:t>
      </w:r>
      <w:r w:rsidRPr="0063749F">
        <w:rPr>
          <w:rFonts w:eastAsia="Times New Roman"/>
        </w:rPr>
        <w:t>враховує можливість поповнення й</w:t>
      </w:r>
      <w:r w:rsidRPr="0063749F">
        <w:rPr>
          <w:rFonts w:eastAsia="Times New Roman"/>
          <w:b/>
          <w:i/>
        </w:rPr>
        <w:t xml:space="preserve"> </w:t>
      </w:r>
      <w:r w:rsidRPr="0063749F">
        <w:rPr>
          <w:rFonts w:eastAsia="Times New Roman"/>
        </w:rPr>
        <w:t>оновлення функцій та складу інформаційної системи ―Електронний уряд‖ без порушення її функціонування.</w:t>
      </w:r>
    </w:p>
    <w:p w14:paraId="2FD825E8" w14:textId="77777777" w:rsidR="0063749F" w:rsidRPr="0063749F" w:rsidRDefault="0063749F" w:rsidP="0063749F">
      <w:pPr>
        <w:rPr>
          <w:rFonts w:eastAsia="Times New Roman"/>
        </w:rPr>
      </w:pPr>
    </w:p>
    <w:p w14:paraId="12330502" w14:textId="7DF3EBE4" w:rsidR="0063749F" w:rsidRPr="0063749F" w:rsidRDefault="0063749F" w:rsidP="0063749F">
      <w:pPr>
        <w:ind w:firstLine="708"/>
        <w:rPr>
          <w:rFonts w:eastAsia="Times New Roman"/>
        </w:rPr>
      </w:pPr>
      <w:r w:rsidRPr="0063749F">
        <w:rPr>
          <w:rFonts w:eastAsia="Times New Roman"/>
          <w:b/>
          <w:i/>
        </w:rPr>
        <w:t xml:space="preserve">Принцип сумісності </w:t>
      </w:r>
      <w:r w:rsidRPr="0063749F">
        <w:rPr>
          <w:rFonts w:eastAsia="Times New Roman"/>
        </w:rPr>
        <w:t>означає,</w:t>
      </w:r>
      <w:r w:rsidRPr="007F4DDB">
        <w:rPr>
          <w:rFonts w:eastAsia="Times New Roman"/>
        </w:rPr>
        <w:t xml:space="preserve"> </w:t>
      </w:r>
      <w:r w:rsidRPr="0063749F">
        <w:rPr>
          <w:rFonts w:eastAsia="Times New Roman"/>
        </w:rPr>
        <w:t>що при створенні системи мають бути</w:t>
      </w:r>
      <w:r w:rsidRPr="0063749F">
        <w:rPr>
          <w:rFonts w:eastAsia="Times New Roman"/>
          <w:b/>
          <w:i/>
        </w:rPr>
        <w:t xml:space="preserve"> </w:t>
      </w:r>
      <w:r w:rsidRPr="0063749F">
        <w:rPr>
          <w:rFonts w:eastAsia="Times New Roman"/>
        </w:rPr>
        <w:t xml:space="preserve">реалізовані інформаційні інтерфейси, завдяки яким вона може взаємодіяти з іншими системами згідно з установленими правилами (наприклад з аналогічними системами країн </w:t>
      </w:r>
      <w:r w:rsidR="00E254B6">
        <w:rPr>
          <w:rFonts w:eastAsia="Times New Roman"/>
        </w:rPr>
        <w:t>Україна</w:t>
      </w:r>
      <w:r w:rsidRPr="0063749F">
        <w:rPr>
          <w:rFonts w:eastAsia="Times New Roman"/>
        </w:rPr>
        <w:t xml:space="preserve"> та ЄС).</w:t>
      </w:r>
    </w:p>
    <w:p w14:paraId="4A53DB64" w14:textId="77777777" w:rsidR="0063749F" w:rsidRPr="0063749F" w:rsidRDefault="0063749F" w:rsidP="0063749F">
      <w:pPr>
        <w:rPr>
          <w:rFonts w:eastAsia="Times New Roman"/>
        </w:rPr>
      </w:pPr>
    </w:p>
    <w:p w14:paraId="0E1477FA" w14:textId="77777777" w:rsidR="0063749F" w:rsidRPr="0063749F" w:rsidRDefault="0063749F" w:rsidP="0063749F">
      <w:pPr>
        <w:ind w:firstLine="708"/>
        <w:rPr>
          <w:rFonts w:eastAsia="Times New Roman"/>
        </w:rPr>
      </w:pPr>
      <w:r w:rsidRPr="0063749F">
        <w:rPr>
          <w:rFonts w:eastAsia="Times New Roman"/>
          <w:b/>
          <w:i/>
        </w:rPr>
        <w:t xml:space="preserve">Принцип стандартизації </w:t>
      </w:r>
      <w:r w:rsidRPr="0063749F">
        <w:rPr>
          <w:rFonts w:eastAsia="Times New Roman"/>
        </w:rPr>
        <w:t>забезпечує стандартизацію інформаційної</w:t>
      </w:r>
      <w:r w:rsidRPr="0063749F">
        <w:rPr>
          <w:rFonts w:eastAsia="Times New Roman"/>
          <w:b/>
          <w:i/>
        </w:rPr>
        <w:t xml:space="preserve"> </w:t>
      </w:r>
      <w:r w:rsidRPr="0063749F">
        <w:rPr>
          <w:rFonts w:eastAsia="Times New Roman"/>
        </w:rPr>
        <w:t>системи та її складових для мінімізації всіх видів витрат, уніфікації прийомів, методів та інструкцій, якими керується користувач при роботі з системою.</w:t>
      </w:r>
    </w:p>
    <w:p w14:paraId="424B73D5" w14:textId="77777777" w:rsidR="0063749F" w:rsidRPr="0063749F" w:rsidRDefault="0063749F" w:rsidP="0063749F">
      <w:pPr>
        <w:rPr>
          <w:rFonts w:eastAsia="Times New Roman"/>
        </w:rPr>
      </w:pPr>
    </w:p>
    <w:p w14:paraId="63A78D31" w14:textId="12C3CC28" w:rsidR="0063749F" w:rsidRPr="0063749F" w:rsidRDefault="0063749F" w:rsidP="0063749F">
      <w:pPr>
        <w:ind w:firstLine="708"/>
        <w:rPr>
          <w:rFonts w:eastAsia="Times New Roman"/>
        </w:rPr>
      </w:pPr>
      <w:r w:rsidRPr="0063749F">
        <w:rPr>
          <w:rFonts w:eastAsia="Times New Roman"/>
          <w:b/>
          <w:i/>
        </w:rPr>
        <w:t xml:space="preserve">Принцип ефективності </w:t>
      </w:r>
      <w:r w:rsidRPr="0063749F">
        <w:rPr>
          <w:rFonts w:eastAsia="Times New Roman"/>
        </w:rPr>
        <w:t>означає раціональне співвідношення між</w:t>
      </w:r>
      <w:r w:rsidRPr="0063749F">
        <w:rPr>
          <w:rFonts w:eastAsia="Times New Roman"/>
          <w:b/>
          <w:i/>
        </w:rPr>
        <w:t xml:space="preserve"> </w:t>
      </w:r>
      <w:r w:rsidRPr="0063749F">
        <w:rPr>
          <w:rFonts w:eastAsia="Times New Roman"/>
        </w:rPr>
        <w:t>витратами на створення інформаційної системи ―Електронний уряд і цільовими ефектами, досягнутими завдяки її функціонуванню, причому вони можуть мати не тільки грошову форму, а й форму економії часу, підвищення якості та зручності державних послуг.</w:t>
      </w:r>
    </w:p>
    <w:p w14:paraId="2DE07056" w14:textId="77777777" w:rsidR="0063749F" w:rsidRPr="0063749F" w:rsidRDefault="0063749F" w:rsidP="0063749F">
      <w:pPr>
        <w:rPr>
          <w:rFonts w:eastAsia="Times New Roman"/>
        </w:rPr>
      </w:pPr>
    </w:p>
    <w:p w14:paraId="4242FBB9" w14:textId="7FB1DB91" w:rsidR="0063749F" w:rsidRPr="0063749F" w:rsidRDefault="0063749F" w:rsidP="0063749F">
      <w:pPr>
        <w:ind w:firstLine="708"/>
        <w:rPr>
          <w:rFonts w:eastAsia="Times New Roman"/>
        </w:rPr>
      </w:pPr>
      <w:r w:rsidRPr="0063749F">
        <w:rPr>
          <w:rFonts w:eastAsia="Times New Roman"/>
          <w:b/>
          <w:i/>
        </w:rPr>
        <w:t xml:space="preserve">Принцип нових завдань </w:t>
      </w:r>
      <w:r w:rsidRPr="0063749F">
        <w:rPr>
          <w:rFonts w:eastAsia="Times New Roman"/>
        </w:rPr>
        <w:t>забезпечує врахування при визначенні</w:t>
      </w:r>
      <w:r w:rsidRPr="0063749F">
        <w:rPr>
          <w:rFonts w:eastAsia="Times New Roman"/>
          <w:b/>
          <w:i/>
        </w:rPr>
        <w:t xml:space="preserve"> </w:t>
      </w:r>
      <w:r w:rsidRPr="0063749F">
        <w:rPr>
          <w:rFonts w:eastAsia="Times New Roman"/>
        </w:rPr>
        <w:t>переліку завдань, які доцільно включити до інформаційної системи, основних технологічних операцій обробки документів та завдань, що випливають з потреби забезпечення повноти, вчасності й оптимальності прийняття</w:t>
      </w:r>
      <w:bookmarkStart w:id="6" w:name="page18"/>
      <w:bookmarkEnd w:id="6"/>
      <w:r>
        <w:rPr>
          <w:rFonts w:eastAsia="Times New Roman"/>
        </w:rPr>
        <w:t xml:space="preserve"> </w:t>
      </w:r>
      <w:r w:rsidRPr="0063749F">
        <w:rPr>
          <w:rFonts w:eastAsia="Times New Roman"/>
        </w:rPr>
        <w:t>державних рішень, які раніше не виконувалися через обмежені можливості обробки інформації.</w:t>
      </w:r>
    </w:p>
    <w:p w14:paraId="1EBFBE01" w14:textId="77777777" w:rsidR="0063749F" w:rsidRPr="0063749F" w:rsidRDefault="0063749F" w:rsidP="0063749F">
      <w:pPr>
        <w:rPr>
          <w:rFonts w:eastAsia="Times New Roman"/>
        </w:rPr>
      </w:pPr>
    </w:p>
    <w:p w14:paraId="3CE8DF04" w14:textId="77777777" w:rsidR="0063749F" w:rsidRPr="0063749F" w:rsidRDefault="0063749F" w:rsidP="0063749F">
      <w:pPr>
        <w:ind w:firstLine="708"/>
        <w:rPr>
          <w:rFonts w:eastAsia="Times New Roman"/>
        </w:rPr>
      </w:pPr>
      <w:r w:rsidRPr="0063749F">
        <w:rPr>
          <w:rFonts w:eastAsia="Times New Roman"/>
          <w:b/>
          <w:i/>
        </w:rPr>
        <w:t xml:space="preserve">Принцип надійності </w:t>
      </w:r>
      <w:r w:rsidRPr="0063749F">
        <w:rPr>
          <w:rFonts w:eastAsia="Times New Roman"/>
        </w:rPr>
        <w:t>передбачає,</w:t>
      </w:r>
      <w:r w:rsidRPr="0063749F">
        <w:rPr>
          <w:rFonts w:eastAsia="Times New Roman"/>
          <w:b/>
          <w:i/>
        </w:rPr>
        <w:t xml:space="preserve"> </w:t>
      </w:r>
      <w:r w:rsidRPr="0063749F">
        <w:rPr>
          <w:rFonts w:eastAsia="Times New Roman"/>
        </w:rPr>
        <w:t>що інформаційна система повинна</w:t>
      </w:r>
      <w:r w:rsidRPr="0063749F">
        <w:rPr>
          <w:rFonts w:eastAsia="Times New Roman"/>
          <w:b/>
          <w:i/>
        </w:rPr>
        <w:t xml:space="preserve"> </w:t>
      </w:r>
      <w:r w:rsidRPr="0063749F">
        <w:rPr>
          <w:rFonts w:eastAsia="Times New Roman"/>
        </w:rPr>
        <w:t>функціонувати навіть у разі виходу з ладу технічних засобів та програмного забезпечення. Для цього інформація дублюється, використовуються джерела безперебійного живлення. Інформація для користувачів має бути точною, доступною і надаватися без затримки згідно із запитами. У разі виходу системи з ладу дані мають бути відновлені, а пошкодження – усунуті.</w:t>
      </w:r>
    </w:p>
    <w:p w14:paraId="4CC06E33" w14:textId="77777777" w:rsidR="0063749F" w:rsidRPr="0063749F" w:rsidRDefault="0063749F" w:rsidP="0063749F">
      <w:pPr>
        <w:rPr>
          <w:rFonts w:eastAsia="Times New Roman"/>
        </w:rPr>
      </w:pPr>
    </w:p>
    <w:p w14:paraId="0D507AE3" w14:textId="77777777" w:rsidR="0063749F" w:rsidRPr="0063749F" w:rsidRDefault="0063749F" w:rsidP="0063749F">
      <w:pPr>
        <w:ind w:firstLine="708"/>
        <w:rPr>
          <w:rFonts w:eastAsia="Times New Roman"/>
        </w:rPr>
      </w:pPr>
      <w:r w:rsidRPr="0063749F">
        <w:rPr>
          <w:rFonts w:eastAsia="Times New Roman"/>
          <w:b/>
          <w:i/>
        </w:rPr>
        <w:t xml:space="preserve">Принцип безпеки даних </w:t>
      </w:r>
      <w:r w:rsidRPr="0063749F">
        <w:rPr>
          <w:rFonts w:eastAsia="Times New Roman"/>
        </w:rPr>
        <w:t>означає,</w:t>
      </w:r>
      <w:r w:rsidRPr="0063749F">
        <w:rPr>
          <w:rFonts w:eastAsia="Times New Roman"/>
          <w:b/>
          <w:i/>
        </w:rPr>
        <w:t xml:space="preserve"> </w:t>
      </w:r>
      <w:r w:rsidRPr="0063749F">
        <w:rPr>
          <w:rFonts w:eastAsia="Times New Roman"/>
        </w:rPr>
        <w:t>що інформаційні ресурси мають бути</w:t>
      </w:r>
      <w:r w:rsidRPr="0063749F">
        <w:rPr>
          <w:rFonts w:eastAsia="Times New Roman"/>
          <w:b/>
          <w:i/>
        </w:rPr>
        <w:t xml:space="preserve"> </w:t>
      </w:r>
      <w:r w:rsidRPr="0063749F">
        <w:rPr>
          <w:rFonts w:eastAsia="Times New Roman"/>
        </w:rPr>
        <w:t>надійно захищені і при їх безпосередній обробці та зберіганні в системі, і в момент обміну між комп’ютерами; треба виключити можливість несанкціонованого доступу до даних; всі операції в системі реєструються, будь-яке порушення системи безпеки виявляється.</w:t>
      </w:r>
    </w:p>
    <w:p w14:paraId="63872091" w14:textId="77777777" w:rsidR="0063749F" w:rsidRPr="0063749F" w:rsidRDefault="0063749F" w:rsidP="0063749F">
      <w:pPr>
        <w:rPr>
          <w:rFonts w:eastAsia="Times New Roman"/>
        </w:rPr>
      </w:pPr>
    </w:p>
    <w:p w14:paraId="51F94D2A" w14:textId="77777777" w:rsidR="0063749F" w:rsidRPr="0063749F" w:rsidRDefault="0063749F" w:rsidP="0063749F">
      <w:pPr>
        <w:ind w:firstLine="708"/>
        <w:rPr>
          <w:rFonts w:eastAsia="Times New Roman"/>
        </w:rPr>
      </w:pPr>
      <w:r w:rsidRPr="0063749F">
        <w:rPr>
          <w:rFonts w:eastAsia="Times New Roman"/>
          <w:b/>
          <w:i/>
        </w:rPr>
        <w:t xml:space="preserve">Принцип єдиної інформаційної бази </w:t>
      </w:r>
      <w:r w:rsidRPr="0063749F">
        <w:rPr>
          <w:rFonts w:eastAsia="Times New Roman"/>
        </w:rPr>
        <w:t>вимагає застосування єдиної</w:t>
      </w:r>
      <w:r w:rsidRPr="0063749F">
        <w:rPr>
          <w:rFonts w:eastAsia="Times New Roman"/>
          <w:b/>
          <w:i/>
        </w:rPr>
        <w:t xml:space="preserve"> </w:t>
      </w:r>
      <w:r w:rsidRPr="0063749F">
        <w:rPr>
          <w:rFonts w:eastAsia="Times New Roman"/>
        </w:rPr>
        <w:t>системи класифікації та кодування одних і тих самих структурних одиниць державних інформаційних ресурсів.</w:t>
      </w:r>
    </w:p>
    <w:p w14:paraId="64123313" w14:textId="77777777" w:rsidR="0063749F" w:rsidRPr="0063749F" w:rsidRDefault="0063749F" w:rsidP="0063749F">
      <w:pPr>
        <w:rPr>
          <w:rFonts w:eastAsia="Times New Roman"/>
        </w:rPr>
      </w:pPr>
    </w:p>
    <w:p w14:paraId="293E528B" w14:textId="77777777" w:rsidR="0063749F" w:rsidRPr="0063749F" w:rsidRDefault="0063749F" w:rsidP="0063749F">
      <w:pPr>
        <w:ind w:firstLine="708"/>
        <w:rPr>
          <w:rFonts w:eastAsia="Times New Roman"/>
        </w:rPr>
      </w:pPr>
      <w:r w:rsidRPr="0063749F">
        <w:rPr>
          <w:rFonts w:eastAsia="Times New Roman"/>
        </w:rPr>
        <w:t xml:space="preserve">Потреба дотримання </w:t>
      </w:r>
      <w:r w:rsidRPr="0063749F">
        <w:rPr>
          <w:rFonts w:eastAsia="Times New Roman"/>
          <w:b/>
          <w:i/>
        </w:rPr>
        <w:t>принципу продуктивності системи</w:t>
      </w:r>
      <w:r w:rsidRPr="0063749F">
        <w:rPr>
          <w:rFonts w:eastAsia="Times New Roman"/>
        </w:rPr>
        <w:t xml:space="preserve"> випливає із значної нерівномірності надходження потоків інформації, яку слід обробляти в певні проміжки часу, і жорстких вимог до термінів її обробки.</w:t>
      </w:r>
    </w:p>
    <w:p w14:paraId="56F174E3" w14:textId="77777777" w:rsidR="0063749F" w:rsidRPr="0063749F" w:rsidRDefault="0063749F" w:rsidP="0063749F">
      <w:pPr>
        <w:rPr>
          <w:rFonts w:eastAsia="Times New Roman"/>
        </w:rPr>
      </w:pPr>
    </w:p>
    <w:p w14:paraId="081E12DE" w14:textId="77777777" w:rsidR="0063749F" w:rsidRPr="0063749F" w:rsidRDefault="0063749F" w:rsidP="0063749F">
      <w:pPr>
        <w:ind w:firstLine="708"/>
        <w:rPr>
          <w:rFonts w:eastAsia="Times New Roman"/>
        </w:rPr>
      </w:pPr>
      <w:r w:rsidRPr="0063749F">
        <w:rPr>
          <w:rFonts w:eastAsia="Times New Roman"/>
          <w:b/>
          <w:i/>
        </w:rPr>
        <w:t xml:space="preserve">Принцип пристосування (адаптації) </w:t>
      </w:r>
      <w:r w:rsidRPr="0063749F">
        <w:rPr>
          <w:rFonts w:eastAsia="Times New Roman"/>
        </w:rPr>
        <w:t>означає придатність</w:t>
      </w:r>
      <w:r w:rsidRPr="0063749F">
        <w:rPr>
          <w:rFonts w:eastAsia="Times New Roman"/>
          <w:b/>
          <w:i/>
        </w:rPr>
        <w:t xml:space="preserve"> </w:t>
      </w:r>
      <w:r w:rsidRPr="0063749F">
        <w:rPr>
          <w:rFonts w:eastAsia="Times New Roman"/>
        </w:rPr>
        <w:t>інформаційної системи до модифікації та розширення. Більше того, з часом система може бути повністю перероблена, але її інформаційні ресурси при цьому повинні зберігатися. Водночас із розширенням спектра завдань державних органів, обсягу послуг і кількості користувачів системи вона має бути спроможною до розширення без порушення цілісності [16].</w:t>
      </w:r>
    </w:p>
    <w:p w14:paraId="04C67F6E" w14:textId="77777777" w:rsidR="0063749F" w:rsidRPr="0063749F" w:rsidRDefault="0063749F" w:rsidP="0063749F">
      <w:pPr>
        <w:rPr>
          <w:rFonts w:eastAsia="Times New Roman"/>
        </w:rPr>
      </w:pPr>
    </w:p>
    <w:p w14:paraId="4E135BF4" w14:textId="77777777" w:rsidR="0063749F" w:rsidRPr="0063749F" w:rsidRDefault="0063749F" w:rsidP="0063749F">
      <w:pPr>
        <w:ind w:firstLine="708"/>
        <w:rPr>
          <w:rFonts w:eastAsia="Times New Roman"/>
        </w:rPr>
      </w:pPr>
      <w:r w:rsidRPr="0063749F">
        <w:rPr>
          <w:rFonts w:eastAsia="Times New Roman"/>
        </w:rPr>
        <w:t>Розглянувши модель та проаналізувавши принципи е-урядування, нескладно побачити і його реальні переваги. До таких відносяться:</w:t>
      </w:r>
    </w:p>
    <w:p w14:paraId="57BB73EF" w14:textId="77777777" w:rsidR="0063749F" w:rsidRPr="0063749F" w:rsidRDefault="0063749F" w:rsidP="0063749F">
      <w:pPr>
        <w:rPr>
          <w:rFonts w:eastAsia="Times New Roman"/>
        </w:rPr>
      </w:pPr>
    </w:p>
    <w:p w14:paraId="4D5B7EED" w14:textId="77777777" w:rsidR="0063749F" w:rsidRPr="0063749F" w:rsidRDefault="0063749F" w:rsidP="00B33FB8">
      <w:pPr>
        <w:numPr>
          <w:ilvl w:val="0"/>
          <w:numId w:val="8"/>
        </w:numPr>
        <w:tabs>
          <w:tab w:val="left" w:pos="1013"/>
        </w:tabs>
        <w:ind w:firstLine="710"/>
        <w:rPr>
          <w:rFonts w:eastAsia="Times New Roman"/>
        </w:rPr>
      </w:pPr>
      <w:r w:rsidRPr="0063749F">
        <w:rPr>
          <w:rFonts w:eastAsia="Times New Roman"/>
          <w:b/>
          <w:i/>
        </w:rPr>
        <w:t>прозорість та відкритість публічної адміністрації</w:t>
      </w:r>
      <w:r w:rsidRPr="0063749F">
        <w:rPr>
          <w:rFonts w:eastAsia="Times New Roman"/>
        </w:rPr>
        <w:t>,</w:t>
      </w:r>
      <w:r w:rsidRPr="0063749F">
        <w:rPr>
          <w:rFonts w:eastAsia="Times New Roman"/>
          <w:b/>
          <w:i/>
        </w:rPr>
        <w:t xml:space="preserve"> </w:t>
      </w:r>
      <w:r w:rsidRPr="0063749F">
        <w:rPr>
          <w:rFonts w:eastAsia="Times New Roman"/>
        </w:rPr>
        <w:t>прийняття</w:t>
      </w:r>
      <w:r w:rsidRPr="0063749F">
        <w:rPr>
          <w:rFonts w:eastAsia="Times New Roman"/>
          <w:b/>
          <w:i/>
        </w:rPr>
        <w:t xml:space="preserve"> </w:t>
      </w:r>
      <w:r w:rsidRPr="0063749F">
        <w:rPr>
          <w:rFonts w:eastAsia="Times New Roman"/>
        </w:rPr>
        <w:t xml:space="preserve">прозорих рішень, завдяки чому громадяни мають можливість отримувати достовірну, точну та оперативну інформацію про діяльність </w:t>
      </w:r>
      <w:hyperlink r:id="rId10" w:history="1">
        <w:r w:rsidRPr="0063749F">
          <w:rPr>
            <w:rFonts w:eastAsia="Times New Roman"/>
            <w:color w:val="434343"/>
          </w:rPr>
          <w:t>органів влади</w:t>
        </w:r>
      </w:hyperlink>
      <w:r w:rsidRPr="0063749F">
        <w:rPr>
          <w:rFonts w:eastAsia="Times New Roman"/>
        </w:rPr>
        <w:t>, а відтак – брати участь у прийнятті ними відповідних рішень;</w:t>
      </w:r>
    </w:p>
    <w:p w14:paraId="4A21218A" w14:textId="77777777" w:rsidR="0063749F" w:rsidRPr="0063749F" w:rsidRDefault="0063749F" w:rsidP="0063749F">
      <w:pPr>
        <w:rPr>
          <w:rFonts w:eastAsia="Times New Roman"/>
        </w:rPr>
      </w:pPr>
    </w:p>
    <w:p w14:paraId="741083FF" w14:textId="77777777" w:rsidR="0063749F" w:rsidRPr="0063749F" w:rsidRDefault="0063749F" w:rsidP="00B33FB8">
      <w:pPr>
        <w:numPr>
          <w:ilvl w:val="0"/>
          <w:numId w:val="8"/>
        </w:numPr>
        <w:tabs>
          <w:tab w:val="left" w:pos="1020"/>
        </w:tabs>
        <w:ind w:left="1020" w:hanging="310"/>
        <w:rPr>
          <w:rFonts w:eastAsia="Times New Roman"/>
        </w:rPr>
      </w:pPr>
      <w:r w:rsidRPr="0063749F">
        <w:rPr>
          <w:rFonts w:eastAsia="Times New Roman"/>
          <w:b/>
          <w:i/>
        </w:rPr>
        <w:t>економія матеріальних і часових ресурсів</w:t>
      </w:r>
      <w:r w:rsidRPr="0063749F">
        <w:rPr>
          <w:rFonts w:eastAsia="Times New Roman"/>
        </w:rPr>
        <w:t>;</w:t>
      </w:r>
    </w:p>
    <w:p w14:paraId="38A4B7D0" w14:textId="77777777" w:rsidR="0063749F" w:rsidRPr="0063749F" w:rsidRDefault="0063749F" w:rsidP="0063749F">
      <w:pPr>
        <w:rPr>
          <w:rFonts w:eastAsia="Times New Roman"/>
        </w:rPr>
      </w:pPr>
    </w:p>
    <w:p w14:paraId="222C68E0" w14:textId="77777777" w:rsidR="0063749F" w:rsidRPr="0063749F" w:rsidRDefault="0063749F" w:rsidP="00B33FB8">
      <w:pPr>
        <w:numPr>
          <w:ilvl w:val="0"/>
          <w:numId w:val="8"/>
        </w:numPr>
        <w:tabs>
          <w:tab w:val="left" w:pos="1013"/>
        </w:tabs>
        <w:ind w:firstLine="710"/>
        <w:rPr>
          <w:rFonts w:eastAsia="Times New Roman"/>
        </w:rPr>
      </w:pPr>
      <w:r w:rsidRPr="0063749F">
        <w:rPr>
          <w:rFonts w:eastAsia="Times New Roman"/>
          <w:b/>
          <w:i/>
        </w:rPr>
        <w:t xml:space="preserve">оптимізація корпоративного управління </w:t>
      </w:r>
      <w:r w:rsidRPr="0063749F">
        <w:rPr>
          <w:rFonts w:eastAsia="Times New Roman"/>
        </w:rPr>
        <w:t>(скорочувати витрати на</w:t>
      </w:r>
      <w:r w:rsidRPr="0063749F">
        <w:rPr>
          <w:rFonts w:eastAsia="Times New Roman"/>
          <w:b/>
          <w:i/>
        </w:rPr>
        <w:t xml:space="preserve"> </w:t>
      </w:r>
      <w:r w:rsidRPr="0063749F">
        <w:rPr>
          <w:rFonts w:eastAsia="Times New Roman"/>
        </w:rPr>
        <w:t>здійснення будь-яких операцій, підвищувати якість роботи з клієнтом тощо);</w:t>
      </w:r>
    </w:p>
    <w:p w14:paraId="1CC029B3" w14:textId="77777777" w:rsidR="0063749F" w:rsidRPr="0063749F" w:rsidRDefault="0063749F" w:rsidP="0063749F">
      <w:pPr>
        <w:rPr>
          <w:rFonts w:eastAsia="Times New Roman"/>
        </w:rPr>
      </w:pPr>
    </w:p>
    <w:p w14:paraId="130C8714" w14:textId="77777777" w:rsidR="0063749F" w:rsidRPr="0063749F" w:rsidRDefault="0063749F" w:rsidP="00B33FB8">
      <w:pPr>
        <w:numPr>
          <w:ilvl w:val="0"/>
          <w:numId w:val="8"/>
        </w:numPr>
        <w:tabs>
          <w:tab w:val="left" w:pos="1020"/>
        </w:tabs>
        <w:ind w:left="1020" w:hanging="310"/>
        <w:rPr>
          <w:rFonts w:eastAsia="Times New Roman"/>
        </w:rPr>
      </w:pPr>
      <w:r w:rsidRPr="0063749F">
        <w:rPr>
          <w:rFonts w:eastAsia="Times New Roman"/>
          <w:b/>
          <w:i/>
        </w:rPr>
        <w:t>підвищення якості надання адміністративних послуг;</w:t>
      </w:r>
    </w:p>
    <w:p w14:paraId="62A6D5F1" w14:textId="77777777" w:rsidR="0063749F" w:rsidRPr="0063749F" w:rsidRDefault="0063749F" w:rsidP="0063749F">
      <w:pPr>
        <w:rPr>
          <w:rFonts w:eastAsia="Times New Roman"/>
        </w:rPr>
      </w:pPr>
    </w:p>
    <w:p w14:paraId="356A69ED" w14:textId="77777777" w:rsidR="0063749F" w:rsidRPr="0063749F" w:rsidRDefault="0063749F" w:rsidP="00B33FB8">
      <w:pPr>
        <w:numPr>
          <w:ilvl w:val="0"/>
          <w:numId w:val="8"/>
        </w:numPr>
        <w:tabs>
          <w:tab w:val="left" w:pos="1013"/>
        </w:tabs>
        <w:ind w:firstLine="710"/>
        <w:rPr>
          <w:rFonts w:eastAsia="Times New Roman"/>
        </w:rPr>
      </w:pPr>
      <w:r w:rsidRPr="0063749F">
        <w:rPr>
          <w:rFonts w:eastAsia="Times New Roman"/>
          <w:b/>
          <w:i/>
        </w:rPr>
        <w:t xml:space="preserve">підвищення ефективності публічної адміністрації </w:t>
      </w:r>
      <w:r w:rsidRPr="0063749F">
        <w:rPr>
          <w:rFonts w:eastAsia="Times New Roman"/>
        </w:rPr>
        <w:t>завдяки</w:t>
      </w:r>
      <w:r w:rsidRPr="0063749F">
        <w:rPr>
          <w:rFonts w:eastAsia="Times New Roman"/>
          <w:b/>
          <w:i/>
        </w:rPr>
        <w:t xml:space="preserve"> </w:t>
      </w:r>
      <w:r w:rsidRPr="0063749F">
        <w:rPr>
          <w:rFonts w:eastAsia="Times New Roman"/>
        </w:rPr>
        <w:t>ефективнішому витрачанню бюджетних коштів, скороченню витрат на утримання державного апарату, якісному наданню адміністративних послуг;</w:t>
      </w:r>
    </w:p>
    <w:p w14:paraId="4E6E67BD" w14:textId="77777777" w:rsidR="0063749F" w:rsidRPr="0063749F" w:rsidRDefault="0063749F" w:rsidP="0063749F">
      <w:pPr>
        <w:rPr>
          <w:rFonts w:eastAsia="Times New Roman"/>
        </w:rPr>
      </w:pPr>
    </w:p>
    <w:p w14:paraId="7C8E91CD" w14:textId="77777777" w:rsidR="0063749F" w:rsidRPr="0063749F" w:rsidRDefault="0063749F" w:rsidP="00B33FB8">
      <w:pPr>
        <w:numPr>
          <w:ilvl w:val="0"/>
          <w:numId w:val="8"/>
        </w:numPr>
        <w:tabs>
          <w:tab w:val="left" w:pos="1020"/>
        </w:tabs>
        <w:ind w:left="1020" w:hanging="310"/>
        <w:rPr>
          <w:rFonts w:eastAsia="Times New Roman"/>
        </w:rPr>
      </w:pPr>
      <w:r w:rsidRPr="0063749F">
        <w:rPr>
          <w:rFonts w:eastAsia="Times New Roman"/>
          <w:b/>
          <w:i/>
        </w:rPr>
        <w:t>зменшення корупції в органах влади</w:t>
      </w:r>
      <w:r w:rsidRPr="0063749F">
        <w:rPr>
          <w:rFonts w:eastAsia="Times New Roman"/>
        </w:rPr>
        <w:t>;</w:t>
      </w:r>
    </w:p>
    <w:p w14:paraId="047C6501" w14:textId="77777777" w:rsidR="0063749F" w:rsidRPr="0063749F" w:rsidRDefault="0063749F" w:rsidP="0063749F">
      <w:pPr>
        <w:rPr>
          <w:rFonts w:eastAsia="Times New Roman"/>
        </w:rPr>
      </w:pPr>
    </w:p>
    <w:p w14:paraId="79A15398" w14:textId="6C659FE6" w:rsidR="0063749F" w:rsidRPr="00E877BF" w:rsidRDefault="0063749F" w:rsidP="00B33FB8">
      <w:pPr>
        <w:numPr>
          <w:ilvl w:val="0"/>
          <w:numId w:val="8"/>
        </w:numPr>
        <w:tabs>
          <w:tab w:val="left" w:pos="1013"/>
        </w:tabs>
        <w:ind w:left="120"/>
        <w:rPr>
          <w:rFonts w:eastAsia="Times New Roman"/>
          <w:color w:val="000000"/>
        </w:rPr>
      </w:pPr>
      <w:r w:rsidRPr="00E877BF">
        <w:rPr>
          <w:rFonts w:eastAsia="Times New Roman"/>
          <w:b/>
          <w:i/>
        </w:rPr>
        <w:t>забезпечення умов для розвитку електронної демократії</w:t>
      </w:r>
      <w:r w:rsidRPr="00E877BF">
        <w:rPr>
          <w:rFonts w:eastAsia="Times New Roman"/>
        </w:rPr>
        <w:t>,</w:t>
      </w:r>
      <w:r w:rsidRPr="00E877BF">
        <w:rPr>
          <w:rFonts w:eastAsia="Times New Roman"/>
          <w:b/>
          <w:i/>
        </w:rPr>
        <w:t xml:space="preserve"> </w:t>
      </w:r>
      <w:r w:rsidRPr="00E877BF">
        <w:rPr>
          <w:rFonts w:eastAsia="Times New Roman"/>
        </w:rPr>
        <w:t>через</w:t>
      </w:r>
      <w:r w:rsidRPr="00E877BF">
        <w:rPr>
          <w:rFonts w:eastAsia="Times New Roman"/>
          <w:b/>
          <w:i/>
        </w:rPr>
        <w:t xml:space="preserve"> </w:t>
      </w:r>
      <w:r w:rsidRPr="00E877BF">
        <w:rPr>
          <w:rFonts w:eastAsia="Times New Roman"/>
        </w:rPr>
        <w:t>яку фізичні і юридичні особи визначають, які саме послуги та яким чином їх надаватиме уряд, встановлюють відповідальність у рамках взаємодії, формують образ держави і суспільства - і е-урядування як окремого соціального інституту. Передумови для формування електронної</w:t>
      </w:r>
      <w:bookmarkStart w:id="7" w:name="page19"/>
      <w:bookmarkEnd w:id="7"/>
      <w:r w:rsidR="00E877BF">
        <w:rPr>
          <w:rFonts w:eastAsia="Times New Roman"/>
        </w:rPr>
        <w:t xml:space="preserve"> </w:t>
      </w:r>
      <w:r w:rsidRPr="00E877BF">
        <w:rPr>
          <w:rFonts w:eastAsia="Times New Roman"/>
        </w:rPr>
        <w:t>демократі</w:t>
      </w:r>
      <w:r w:rsidRPr="00E877BF">
        <w:rPr>
          <w:rFonts w:eastAsia="Times New Roman"/>
          <w:color w:val="434343"/>
        </w:rPr>
        <w:t xml:space="preserve">ї </w:t>
      </w:r>
      <w:r w:rsidRPr="00E877BF">
        <w:rPr>
          <w:rFonts w:eastAsia="Times New Roman"/>
          <w:color w:val="000000"/>
        </w:rPr>
        <w:t>створює саме впровадження е-урядування,</w:t>
      </w:r>
      <w:r w:rsidRPr="00E877BF">
        <w:rPr>
          <w:rFonts w:eastAsia="Times New Roman"/>
          <w:color w:val="434343"/>
        </w:rPr>
        <w:t xml:space="preserve"> </w:t>
      </w:r>
      <w:r w:rsidRPr="00E877BF">
        <w:rPr>
          <w:rFonts w:eastAsia="Times New Roman"/>
          <w:color w:val="000000"/>
        </w:rPr>
        <w:t>оскільки дає поштовх</w:t>
      </w:r>
      <w:r w:rsidRPr="00E877BF">
        <w:rPr>
          <w:rFonts w:eastAsia="Times New Roman"/>
          <w:color w:val="434343"/>
        </w:rPr>
        <w:t xml:space="preserve"> </w:t>
      </w:r>
      <w:r w:rsidRPr="00E877BF">
        <w:rPr>
          <w:rFonts w:eastAsia="Times New Roman"/>
          <w:color w:val="000000"/>
        </w:rPr>
        <w:t xml:space="preserve">громадянам і компаніям для використання можливостей </w:t>
      </w:r>
      <w:r w:rsidRPr="00E877BF">
        <w:rPr>
          <w:rFonts w:eastAsia="Times New Roman"/>
        </w:rPr>
        <w:t>ІКТ</w:t>
      </w:r>
      <w:r w:rsidRPr="00E877BF">
        <w:rPr>
          <w:rFonts w:eastAsia="Times New Roman"/>
          <w:color w:val="000000"/>
        </w:rPr>
        <w:t xml:space="preserve"> на державному рівні [8].</w:t>
      </w:r>
    </w:p>
    <w:p w14:paraId="3D10F3E4" w14:textId="77777777" w:rsidR="0063749F" w:rsidRPr="0063749F" w:rsidRDefault="0063749F" w:rsidP="0063749F">
      <w:pPr>
        <w:rPr>
          <w:rFonts w:eastAsia="Times New Roman"/>
        </w:rPr>
      </w:pPr>
    </w:p>
    <w:p w14:paraId="4E694D77" w14:textId="7C7BC889" w:rsidR="0063749F" w:rsidRPr="0063749F" w:rsidRDefault="0063749F" w:rsidP="0063749F">
      <w:pPr>
        <w:ind w:firstLine="708"/>
        <w:rPr>
          <w:rFonts w:eastAsia="Times New Roman"/>
        </w:rPr>
      </w:pPr>
      <w:r w:rsidRPr="0063749F">
        <w:rPr>
          <w:rFonts w:eastAsia="Times New Roman"/>
        </w:rPr>
        <w:t>Однією із цілей електронного уряду повинне бути створення сайту як єдиного центра для здійснення всіх операцій, де громадяни можуть виконувати цілий ряд завдань, особливо ті, що припускають звернення до ряду установ, коли від громадянина не потрібно встановлювати контакти з кожною установою окре</w:t>
      </w:r>
      <w:r w:rsidR="00E877BF">
        <w:rPr>
          <w:rFonts w:eastAsia="Times New Roman"/>
        </w:rPr>
        <w:t>мо</w:t>
      </w:r>
      <w:r w:rsidRPr="0063749F">
        <w:rPr>
          <w:rFonts w:eastAsia="Times New Roman"/>
        </w:rPr>
        <w:t>.</w:t>
      </w:r>
    </w:p>
    <w:p w14:paraId="38CDADB1" w14:textId="77777777" w:rsidR="0063749F" w:rsidRPr="0063749F" w:rsidRDefault="0063749F" w:rsidP="0063749F">
      <w:pPr>
        <w:rPr>
          <w:rFonts w:eastAsia="Times New Roman"/>
        </w:rPr>
      </w:pPr>
    </w:p>
    <w:p w14:paraId="458D2283" w14:textId="0C50CFD5" w:rsidR="0063749F" w:rsidRDefault="0063749F" w:rsidP="0063749F">
      <w:pPr>
        <w:ind w:firstLine="708"/>
        <w:rPr>
          <w:rFonts w:eastAsia="Times New Roman"/>
        </w:rPr>
      </w:pPr>
      <w:r w:rsidRPr="0063749F">
        <w:rPr>
          <w:rFonts w:eastAsia="Times New Roman"/>
        </w:rPr>
        <w:t xml:space="preserve">У табл. 1.2, наводиться кілька найбільш вживаних класифікацій взаємодії різних учасників у межах системи електронного уряду, запропоновані закордонними дослідниками проблем електронного </w:t>
      </w:r>
      <w:r w:rsidRPr="0063749F">
        <w:rPr>
          <w:rFonts w:eastAsia="Times New Roman"/>
        </w:rPr>
        <w:lastRenderedPageBreak/>
        <w:t>урядування і систематизовані вітчизняними вченими Д. Дубовим та С. Дубовою.</w:t>
      </w:r>
    </w:p>
    <w:p w14:paraId="73B11328" w14:textId="77777777" w:rsidR="0063749F" w:rsidRPr="0063749F" w:rsidRDefault="0063749F" w:rsidP="00E877BF">
      <w:pPr>
        <w:jc w:val="right"/>
        <w:rPr>
          <w:rFonts w:eastAsia="Times New Roman"/>
          <w:sz w:val="27"/>
        </w:rPr>
      </w:pPr>
      <w:r w:rsidRPr="0063749F">
        <w:rPr>
          <w:rFonts w:eastAsia="Times New Roman"/>
          <w:sz w:val="27"/>
        </w:rPr>
        <w:t>Таблиця 1.1</w:t>
      </w:r>
    </w:p>
    <w:p w14:paraId="6B38DC11" w14:textId="1B1E7E17" w:rsidR="0063749F" w:rsidRPr="007C5656" w:rsidRDefault="007C5656" w:rsidP="007C5656">
      <w:pPr>
        <w:jc w:val="center"/>
        <w:rPr>
          <w:rFonts w:eastAsia="Times New Roman"/>
          <w:b/>
          <w:color w:val="FF0000"/>
        </w:rPr>
      </w:pPr>
      <w:r>
        <w:rPr>
          <w:rFonts w:eastAsia="Times New Roman"/>
          <w:b/>
          <w:color w:val="FF0000"/>
        </w:rPr>
        <w:t>ОКРЕМИЙ СЛАЙД</w:t>
      </w:r>
    </w:p>
    <w:p w14:paraId="7F5F5FCC" w14:textId="77777777" w:rsidR="0063749F" w:rsidRPr="0063749F" w:rsidRDefault="0063749F" w:rsidP="00E877BF">
      <w:pPr>
        <w:ind w:firstLine="0"/>
        <w:jc w:val="center"/>
        <w:rPr>
          <w:rFonts w:eastAsia="Times New Roman"/>
          <w:b/>
        </w:rPr>
      </w:pPr>
      <w:r w:rsidRPr="0063749F">
        <w:rPr>
          <w:rFonts w:eastAsia="Times New Roman"/>
          <w:b/>
        </w:rPr>
        <w:t>Класифікації взаємодії різних учасників у межах системи електронного уряду</w:t>
      </w:r>
    </w:p>
    <w:p w14:paraId="08EB1D68" w14:textId="77777777" w:rsidR="0063749F" w:rsidRPr="0063749F" w:rsidRDefault="0063749F" w:rsidP="0063749F">
      <w:pPr>
        <w:rPr>
          <w:rFonts w:eastAsia="Times New Roman"/>
        </w:rPr>
      </w:pPr>
    </w:p>
    <w:tbl>
      <w:tblPr>
        <w:tblW w:w="9500" w:type="dxa"/>
        <w:tblInd w:w="10" w:type="dxa"/>
        <w:tblLayout w:type="fixed"/>
        <w:tblCellMar>
          <w:left w:w="0" w:type="dxa"/>
          <w:right w:w="0" w:type="dxa"/>
        </w:tblCellMar>
        <w:tblLook w:val="0000" w:firstRow="0" w:lastRow="0" w:firstColumn="0" w:lastColumn="0" w:noHBand="0" w:noVBand="0"/>
      </w:tblPr>
      <w:tblGrid>
        <w:gridCol w:w="2260"/>
        <w:gridCol w:w="2980"/>
        <w:gridCol w:w="4260"/>
      </w:tblGrid>
      <w:tr w:rsidR="0063749F" w:rsidRPr="0063749F" w14:paraId="1EFB1111" w14:textId="77777777" w:rsidTr="007B688B">
        <w:trPr>
          <w:trHeight w:val="283"/>
        </w:trPr>
        <w:tc>
          <w:tcPr>
            <w:tcW w:w="2260" w:type="dxa"/>
            <w:tcBorders>
              <w:top w:val="single" w:sz="8" w:space="0" w:color="auto"/>
              <w:left w:val="single" w:sz="8" w:space="0" w:color="auto"/>
              <w:bottom w:val="single" w:sz="4" w:space="0" w:color="auto"/>
              <w:right w:val="single" w:sz="8" w:space="0" w:color="auto"/>
            </w:tcBorders>
            <w:shd w:val="clear" w:color="auto" w:fill="auto"/>
            <w:vAlign w:val="bottom"/>
          </w:tcPr>
          <w:p w14:paraId="3ED3E1D8" w14:textId="77777777" w:rsidR="0063749F" w:rsidRPr="0017154B" w:rsidRDefault="0063749F" w:rsidP="007B688B">
            <w:pPr>
              <w:ind w:firstLine="0"/>
              <w:jc w:val="center"/>
              <w:rPr>
                <w:rFonts w:eastAsia="Times New Roman"/>
                <w:b/>
                <w:sz w:val="24"/>
                <w:szCs w:val="24"/>
              </w:rPr>
            </w:pPr>
            <w:r w:rsidRPr="0017154B">
              <w:rPr>
                <w:rFonts w:eastAsia="Times New Roman"/>
                <w:b/>
                <w:sz w:val="24"/>
                <w:szCs w:val="24"/>
              </w:rPr>
              <w:t>Класифікації</w:t>
            </w:r>
          </w:p>
        </w:tc>
        <w:tc>
          <w:tcPr>
            <w:tcW w:w="2980" w:type="dxa"/>
            <w:tcBorders>
              <w:top w:val="single" w:sz="8" w:space="0" w:color="auto"/>
              <w:bottom w:val="single" w:sz="4" w:space="0" w:color="auto"/>
              <w:right w:val="single" w:sz="8" w:space="0" w:color="auto"/>
            </w:tcBorders>
            <w:shd w:val="clear" w:color="auto" w:fill="auto"/>
            <w:vAlign w:val="bottom"/>
          </w:tcPr>
          <w:p w14:paraId="618BE4BF" w14:textId="77777777" w:rsidR="0063749F" w:rsidRPr="0017154B" w:rsidRDefault="0063749F" w:rsidP="007B688B">
            <w:pPr>
              <w:ind w:firstLine="0"/>
              <w:jc w:val="center"/>
              <w:rPr>
                <w:rFonts w:eastAsia="Times New Roman"/>
                <w:b/>
                <w:sz w:val="24"/>
                <w:szCs w:val="24"/>
              </w:rPr>
            </w:pPr>
            <w:r w:rsidRPr="0017154B">
              <w:rPr>
                <w:rFonts w:eastAsia="Times New Roman"/>
                <w:b/>
                <w:sz w:val="24"/>
                <w:szCs w:val="24"/>
              </w:rPr>
              <w:t>Види взаємодії</w:t>
            </w:r>
          </w:p>
        </w:tc>
        <w:tc>
          <w:tcPr>
            <w:tcW w:w="4260" w:type="dxa"/>
            <w:tcBorders>
              <w:top w:val="single" w:sz="8" w:space="0" w:color="auto"/>
              <w:bottom w:val="single" w:sz="4" w:space="0" w:color="auto"/>
              <w:right w:val="single" w:sz="8" w:space="0" w:color="auto"/>
            </w:tcBorders>
            <w:shd w:val="clear" w:color="auto" w:fill="auto"/>
            <w:vAlign w:val="bottom"/>
          </w:tcPr>
          <w:p w14:paraId="4ED365F4" w14:textId="77777777" w:rsidR="0063749F" w:rsidRPr="0017154B" w:rsidRDefault="0063749F" w:rsidP="007B688B">
            <w:pPr>
              <w:ind w:firstLine="0"/>
              <w:jc w:val="center"/>
              <w:rPr>
                <w:rFonts w:eastAsia="Times New Roman"/>
                <w:b/>
                <w:sz w:val="24"/>
                <w:szCs w:val="24"/>
              </w:rPr>
            </w:pPr>
            <w:r w:rsidRPr="0017154B">
              <w:rPr>
                <w:rFonts w:eastAsia="Times New Roman"/>
                <w:b/>
                <w:sz w:val="24"/>
                <w:szCs w:val="24"/>
              </w:rPr>
              <w:t>Характеристики взаємодії</w:t>
            </w:r>
          </w:p>
        </w:tc>
      </w:tr>
      <w:tr w:rsidR="0017154B" w:rsidRPr="0063749F" w14:paraId="52BA643D" w14:textId="77777777" w:rsidTr="007B688B">
        <w:trPr>
          <w:trHeight w:val="363"/>
        </w:trPr>
        <w:tc>
          <w:tcPr>
            <w:tcW w:w="2260" w:type="dxa"/>
            <w:vMerge w:val="restart"/>
            <w:tcBorders>
              <w:top w:val="single" w:sz="4" w:space="0" w:color="auto"/>
              <w:left w:val="single" w:sz="8" w:space="0" w:color="auto"/>
              <w:bottom w:val="nil"/>
              <w:right w:val="single" w:sz="8" w:space="0" w:color="auto"/>
            </w:tcBorders>
            <w:shd w:val="clear" w:color="auto" w:fill="auto"/>
          </w:tcPr>
          <w:p w14:paraId="11017F30" w14:textId="77777777" w:rsidR="0017154B" w:rsidRPr="0017154B" w:rsidRDefault="0017154B" w:rsidP="0017154B">
            <w:pPr>
              <w:ind w:firstLine="0"/>
              <w:jc w:val="left"/>
              <w:rPr>
                <w:rFonts w:eastAsia="Times New Roman"/>
                <w:sz w:val="24"/>
                <w:szCs w:val="24"/>
              </w:rPr>
            </w:pPr>
            <w:r w:rsidRPr="0017154B">
              <w:rPr>
                <w:rFonts w:eastAsia="Times New Roman"/>
                <w:sz w:val="24"/>
                <w:szCs w:val="24"/>
              </w:rPr>
              <w:t>Класифікація 1</w:t>
            </w:r>
          </w:p>
        </w:tc>
        <w:tc>
          <w:tcPr>
            <w:tcW w:w="2980" w:type="dxa"/>
            <w:tcBorders>
              <w:top w:val="single" w:sz="4" w:space="0" w:color="auto"/>
              <w:bottom w:val="single" w:sz="4" w:space="0" w:color="auto"/>
              <w:right w:val="single" w:sz="8" w:space="0" w:color="auto"/>
            </w:tcBorders>
            <w:shd w:val="clear" w:color="auto" w:fill="auto"/>
          </w:tcPr>
          <w:p w14:paraId="61DDFD6E" w14:textId="23D971E3" w:rsidR="0017154B" w:rsidRPr="0017154B" w:rsidRDefault="0017154B" w:rsidP="007B688B">
            <w:pPr>
              <w:ind w:firstLine="0"/>
              <w:jc w:val="left"/>
              <w:rPr>
                <w:rFonts w:eastAsia="Times New Roman"/>
                <w:sz w:val="24"/>
                <w:szCs w:val="24"/>
              </w:rPr>
            </w:pPr>
            <w:r w:rsidRPr="0017154B">
              <w:rPr>
                <w:rFonts w:eastAsia="Times New Roman"/>
                <w:sz w:val="24"/>
                <w:szCs w:val="24"/>
              </w:rPr>
              <w:t>Уряд–громадяни</w:t>
            </w:r>
            <w:r w:rsidR="007B688B">
              <w:rPr>
                <w:rFonts w:eastAsia="Times New Roman"/>
                <w:sz w:val="24"/>
                <w:szCs w:val="24"/>
              </w:rPr>
              <w:t xml:space="preserve"> </w:t>
            </w:r>
            <w:r w:rsidRPr="0017154B">
              <w:rPr>
                <w:rFonts w:eastAsia="Times New Roman"/>
                <w:sz w:val="24"/>
                <w:szCs w:val="24"/>
              </w:rPr>
              <w:t>(G2C)</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1C506188" w14:textId="77777777" w:rsidR="0017154B" w:rsidRPr="0017154B" w:rsidRDefault="0017154B" w:rsidP="0017154B">
            <w:pPr>
              <w:ind w:firstLine="0"/>
              <w:jc w:val="left"/>
              <w:rPr>
                <w:rFonts w:eastAsia="Times New Roman"/>
                <w:sz w:val="24"/>
                <w:szCs w:val="24"/>
              </w:rPr>
            </w:pPr>
            <w:r w:rsidRPr="0017154B">
              <w:rPr>
                <w:rFonts w:eastAsia="Times New Roman"/>
                <w:sz w:val="24"/>
                <w:szCs w:val="24"/>
              </w:rPr>
              <w:t>Відносини держави з громадянами</w:t>
            </w:r>
          </w:p>
        </w:tc>
      </w:tr>
      <w:tr w:rsidR="007B688B" w:rsidRPr="0063749F" w14:paraId="708B68A7" w14:textId="77777777" w:rsidTr="007B688B">
        <w:trPr>
          <w:trHeight w:val="270"/>
        </w:trPr>
        <w:tc>
          <w:tcPr>
            <w:tcW w:w="2260" w:type="dxa"/>
            <w:vMerge/>
            <w:tcBorders>
              <w:left w:val="single" w:sz="8" w:space="0" w:color="auto"/>
              <w:right w:val="single" w:sz="8" w:space="0" w:color="auto"/>
            </w:tcBorders>
            <w:shd w:val="clear" w:color="auto" w:fill="auto"/>
            <w:vAlign w:val="bottom"/>
          </w:tcPr>
          <w:p w14:paraId="0395B202" w14:textId="77777777" w:rsidR="007B688B" w:rsidRPr="0017154B" w:rsidRDefault="007B688B" w:rsidP="0017154B">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20DAA82E" w14:textId="77777777" w:rsidR="007B688B" w:rsidRPr="0017154B" w:rsidRDefault="007B688B" w:rsidP="007B688B">
            <w:pPr>
              <w:ind w:firstLine="0"/>
              <w:jc w:val="left"/>
              <w:rPr>
                <w:rFonts w:eastAsia="Times New Roman"/>
                <w:sz w:val="24"/>
                <w:szCs w:val="24"/>
              </w:rPr>
            </w:pPr>
            <w:r w:rsidRPr="0017154B">
              <w:rPr>
                <w:rFonts w:eastAsia="Times New Roman"/>
                <w:sz w:val="24"/>
                <w:szCs w:val="24"/>
              </w:rPr>
              <w:t>Уряд – бізнес (G2B)</w:t>
            </w:r>
          </w:p>
        </w:tc>
        <w:tc>
          <w:tcPr>
            <w:tcW w:w="4260" w:type="dxa"/>
            <w:tcBorders>
              <w:top w:val="single" w:sz="4" w:space="0" w:color="auto"/>
              <w:bottom w:val="single" w:sz="4" w:space="0" w:color="auto"/>
              <w:right w:val="single" w:sz="8" w:space="0" w:color="auto"/>
            </w:tcBorders>
            <w:shd w:val="clear" w:color="auto" w:fill="auto"/>
          </w:tcPr>
          <w:p w14:paraId="7F72C20D" w14:textId="77777777" w:rsidR="007B688B" w:rsidRPr="0017154B" w:rsidRDefault="007B688B" w:rsidP="007B688B">
            <w:pPr>
              <w:ind w:firstLine="0"/>
              <w:jc w:val="left"/>
              <w:rPr>
                <w:rFonts w:eastAsia="Times New Roman"/>
                <w:sz w:val="24"/>
                <w:szCs w:val="24"/>
              </w:rPr>
            </w:pPr>
            <w:r w:rsidRPr="0017154B">
              <w:rPr>
                <w:rFonts w:eastAsia="Times New Roman"/>
                <w:sz w:val="24"/>
                <w:szCs w:val="24"/>
              </w:rPr>
              <w:t>Відносини держави з бізнесом</w:t>
            </w:r>
          </w:p>
        </w:tc>
      </w:tr>
      <w:tr w:rsidR="007B688B" w:rsidRPr="0063749F" w14:paraId="201A2C04" w14:textId="77777777" w:rsidTr="007B688B">
        <w:trPr>
          <w:trHeight w:val="273"/>
        </w:trPr>
        <w:tc>
          <w:tcPr>
            <w:tcW w:w="2260" w:type="dxa"/>
            <w:vMerge/>
            <w:tcBorders>
              <w:left w:val="single" w:sz="8" w:space="0" w:color="auto"/>
              <w:bottom w:val="single" w:sz="4" w:space="0" w:color="auto"/>
              <w:right w:val="single" w:sz="8" w:space="0" w:color="auto"/>
            </w:tcBorders>
            <w:shd w:val="clear" w:color="auto" w:fill="auto"/>
            <w:vAlign w:val="bottom"/>
          </w:tcPr>
          <w:p w14:paraId="1A52B182" w14:textId="77777777" w:rsidR="007B688B" w:rsidRPr="0017154B" w:rsidRDefault="007B688B" w:rsidP="0017154B">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7170836B" w14:textId="77777777" w:rsidR="007B688B" w:rsidRPr="0017154B" w:rsidRDefault="007B688B" w:rsidP="007B688B">
            <w:pPr>
              <w:ind w:firstLine="0"/>
              <w:jc w:val="left"/>
              <w:rPr>
                <w:rFonts w:eastAsia="Times New Roman"/>
                <w:sz w:val="24"/>
                <w:szCs w:val="24"/>
              </w:rPr>
            </w:pPr>
            <w:r w:rsidRPr="0017154B">
              <w:rPr>
                <w:rFonts w:eastAsia="Times New Roman"/>
                <w:sz w:val="24"/>
                <w:szCs w:val="24"/>
              </w:rPr>
              <w:t>Уряд – уряд (G2G)</w:t>
            </w:r>
          </w:p>
        </w:tc>
        <w:tc>
          <w:tcPr>
            <w:tcW w:w="4260" w:type="dxa"/>
            <w:tcBorders>
              <w:top w:val="single" w:sz="4" w:space="0" w:color="auto"/>
              <w:bottom w:val="single" w:sz="4" w:space="0" w:color="auto"/>
              <w:right w:val="single" w:sz="8" w:space="0" w:color="auto"/>
            </w:tcBorders>
            <w:shd w:val="clear" w:color="auto" w:fill="auto"/>
          </w:tcPr>
          <w:p w14:paraId="046E8CBF" w14:textId="77777777" w:rsidR="007B688B" w:rsidRPr="0017154B" w:rsidRDefault="007B688B" w:rsidP="007B688B">
            <w:pPr>
              <w:ind w:firstLine="0"/>
              <w:jc w:val="left"/>
              <w:rPr>
                <w:rFonts w:eastAsia="Times New Roman"/>
                <w:sz w:val="24"/>
                <w:szCs w:val="24"/>
              </w:rPr>
            </w:pPr>
            <w:r w:rsidRPr="0017154B">
              <w:rPr>
                <w:rFonts w:eastAsia="Times New Roman"/>
                <w:sz w:val="24"/>
                <w:szCs w:val="24"/>
              </w:rPr>
              <w:t>Відносини урядових установ</w:t>
            </w:r>
          </w:p>
        </w:tc>
      </w:tr>
      <w:tr w:rsidR="007B688B" w:rsidRPr="0063749F" w14:paraId="2A583290" w14:textId="77777777" w:rsidTr="007B688B">
        <w:trPr>
          <w:trHeight w:val="559"/>
        </w:trPr>
        <w:tc>
          <w:tcPr>
            <w:tcW w:w="2260" w:type="dxa"/>
            <w:vMerge w:val="restart"/>
            <w:tcBorders>
              <w:top w:val="single" w:sz="4" w:space="0" w:color="auto"/>
              <w:left w:val="single" w:sz="8" w:space="0" w:color="auto"/>
              <w:right w:val="single" w:sz="8" w:space="0" w:color="auto"/>
            </w:tcBorders>
            <w:shd w:val="clear" w:color="auto" w:fill="auto"/>
          </w:tcPr>
          <w:p w14:paraId="5E75143F" w14:textId="77777777" w:rsidR="007B688B" w:rsidRPr="0017154B" w:rsidRDefault="007B688B" w:rsidP="007B688B">
            <w:pPr>
              <w:ind w:firstLine="0"/>
              <w:jc w:val="left"/>
              <w:rPr>
                <w:rFonts w:eastAsia="Times New Roman"/>
                <w:sz w:val="24"/>
                <w:szCs w:val="24"/>
              </w:rPr>
            </w:pPr>
            <w:r w:rsidRPr="0017154B">
              <w:rPr>
                <w:rFonts w:eastAsia="Times New Roman"/>
                <w:sz w:val="24"/>
                <w:szCs w:val="24"/>
              </w:rPr>
              <w:t>Класифікація 2</w:t>
            </w:r>
          </w:p>
        </w:tc>
        <w:tc>
          <w:tcPr>
            <w:tcW w:w="2980" w:type="dxa"/>
            <w:tcBorders>
              <w:top w:val="single" w:sz="4" w:space="0" w:color="auto"/>
              <w:bottom w:val="single" w:sz="4" w:space="0" w:color="auto"/>
              <w:right w:val="single" w:sz="8" w:space="0" w:color="auto"/>
            </w:tcBorders>
            <w:shd w:val="clear" w:color="auto" w:fill="auto"/>
          </w:tcPr>
          <w:p w14:paraId="5765F82B" w14:textId="3E80880F" w:rsidR="007B688B" w:rsidRPr="0017154B" w:rsidRDefault="007B688B" w:rsidP="007B688B">
            <w:pPr>
              <w:ind w:firstLine="0"/>
              <w:jc w:val="left"/>
              <w:rPr>
                <w:rFonts w:eastAsia="Times New Roman"/>
                <w:sz w:val="24"/>
                <w:szCs w:val="24"/>
              </w:rPr>
            </w:pPr>
            <w:r w:rsidRPr="0017154B">
              <w:rPr>
                <w:rFonts w:eastAsia="Times New Roman"/>
                <w:sz w:val="24"/>
                <w:szCs w:val="24"/>
              </w:rPr>
              <w:t>Уряд–громадяни</w:t>
            </w:r>
            <w:r>
              <w:rPr>
                <w:rFonts w:eastAsia="Times New Roman"/>
                <w:sz w:val="24"/>
                <w:szCs w:val="24"/>
              </w:rPr>
              <w:t xml:space="preserve"> </w:t>
            </w:r>
            <w:r w:rsidRPr="0017154B">
              <w:rPr>
                <w:rFonts w:eastAsia="Times New Roman"/>
                <w:sz w:val="24"/>
                <w:szCs w:val="24"/>
              </w:rPr>
              <w:t>(G2Z)</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59FF1868" w14:textId="09BBCB08" w:rsidR="007B688B" w:rsidRPr="0017154B" w:rsidRDefault="007B688B" w:rsidP="007B688B">
            <w:pPr>
              <w:ind w:firstLine="0"/>
              <w:jc w:val="left"/>
              <w:rPr>
                <w:rFonts w:eastAsia="Times New Roman"/>
                <w:sz w:val="24"/>
                <w:szCs w:val="24"/>
              </w:rPr>
            </w:pPr>
            <w:r w:rsidRPr="0017154B">
              <w:rPr>
                <w:rFonts w:eastAsia="Times New Roman"/>
                <w:sz w:val="24"/>
                <w:szCs w:val="24"/>
              </w:rPr>
              <w:t>Громадянин</w:t>
            </w:r>
            <w:r>
              <w:rPr>
                <w:rFonts w:eastAsia="Times New Roman"/>
                <w:sz w:val="24"/>
                <w:szCs w:val="24"/>
              </w:rPr>
              <w:t xml:space="preserve"> </w:t>
            </w:r>
            <w:r w:rsidRPr="0017154B">
              <w:rPr>
                <w:rFonts w:eastAsia="Times New Roman"/>
                <w:sz w:val="24"/>
                <w:szCs w:val="24"/>
              </w:rPr>
              <w:t>виступає</w:t>
            </w:r>
            <w:r>
              <w:rPr>
                <w:rFonts w:eastAsia="Times New Roman"/>
                <w:sz w:val="24"/>
                <w:szCs w:val="24"/>
              </w:rPr>
              <w:t xml:space="preserve"> </w:t>
            </w:r>
            <w:r w:rsidRPr="0017154B">
              <w:rPr>
                <w:rFonts w:eastAsia="Times New Roman"/>
                <w:sz w:val="24"/>
                <w:szCs w:val="24"/>
              </w:rPr>
              <w:t>як</w:t>
            </w:r>
            <w:r>
              <w:rPr>
                <w:rFonts w:eastAsia="Times New Roman"/>
                <w:sz w:val="24"/>
                <w:szCs w:val="24"/>
              </w:rPr>
              <w:t xml:space="preserve"> </w:t>
            </w:r>
            <w:r w:rsidRPr="0017154B">
              <w:rPr>
                <w:rFonts w:eastAsia="Times New Roman"/>
                <w:sz w:val="24"/>
                <w:szCs w:val="24"/>
              </w:rPr>
              <w:t>суверен</w:t>
            </w:r>
            <w:r>
              <w:rPr>
                <w:rFonts w:eastAsia="Times New Roman"/>
                <w:sz w:val="24"/>
                <w:szCs w:val="24"/>
              </w:rPr>
              <w:t xml:space="preserve"> </w:t>
            </w:r>
            <w:r w:rsidRPr="0017154B">
              <w:rPr>
                <w:rFonts w:eastAsia="Times New Roman"/>
                <w:sz w:val="24"/>
                <w:szCs w:val="24"/>
              </w:rPr>
              <w:t>по відношенню до держави (е-демократія)</w:t>
            </w:r>
          </w:p>
        </w:tc>
      </w:tr>
      <w:tr w:rsidR="007B688B" w:rsidRPr="0063749F" w14:paraId="774CBED4" w14:textId="77777777" w:rsidTr="007B688B">
        <w:trPr>
          <w:trHeight w:val="425"/>
        </w:trPr>
        <w:tc>
          <w:tcPr>
            <w:tcW w:w="2260" w:type="dxa"/>
            <w:vMerge/>
            <w:tcBorders>
              <w:left w:val="single" w:sz="8" w:space="0" w:color="auto"/>
              <w:right w:val="single" w:sz="8" w:space="0" w:color="auto"/>
            </w:tcBorders>
            <w:shd w:val="clear" w:color="auto" w:fill="auto"/>
            <w:vAlign w:val="bottom"/>
          </w:tcPr>
          <w:p w14:paraId="6D4F222A" w14:textId="77777777" w:rsidR="007B688B" w:rsidRPr="0017154B" w:rsidRDefault="007B688B" w:rsidP="0017154B">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0FDE8518" w14:textId="59B6A6B4" w:rsidR="007B688B" w:rsidRPr="0017154B" w:rsidRDefault="007B688B" w:rsidP="007B688B">
            <w:pPr>
              <w:ind w:firstLine="0"/>
              <w:jc w:val="left"/>
              <w:rPr>
                <w:rFonts w:eastAsia="Times New Roman"/>
                <w:sz w:val="24"/>
                <w:szCs w:val="24"/>
              </w:rPr>
            </w:pPr>
            <w:r w:rsidRPr="0017154B">
              <w:rPr>
                <w:rFonts w:eastAsia="Times New Roman"/>
                <w:sz w:val="24"/>
                <w:szCs w:val="24"/>
              </w:rPr>
              <w:t>Уряд – споживачі</w:t>
            </w:r>
            <w:r>
              <w:rPr>
                <w:rFonts w:eastAsia="Times New Roman"/>
                <w:sz w:val="24"/>
                <w:szCs w:val="24"/>
              </w:rPr>
              <w:t xml:space="preserve"> </w:t>
            </w:r>
            <w:r w:rsidRPr="0017154B">
              <w:rPr>
                <w:rFonts w:eastAsia="Times New Roman"/>
                <w:sz w:val="24"/>
                <w:szCs w:val="24"/>
              </w:rPr>
              <w:t>(клієнти)</w:t>
            </w:r>
            <w:r>
              <w:rPr>
                <w:rFonts w:eastAsia="Times New Roman"/>
                <w:sz w:val="24"/>
                <w:szCs w:val="24"/>
              </w:rPr>
              <w:t xml:space="preserve"> </w:t>
            </w:r>
            <w:r w:rsidRPr="0017154B">
              <w:rPr>
                <w:rFonts w:eastAsia="Times New Roman"/>
                <w:sz w:val="24"/>
                <w:szCs w:val="24"/>
              </w:rPr>
              <w:t>(G2C)</w:t>
            </w:r>
          </w:p>
        </w:tc>
        <w:tc>
          <w:tcPr>
            <w:tcW w:w="4260" w:type="dxa"/>
            <w:tcBorders>
              <w:top w:val="single" w:sz="4" w:space="0" w:color="auto"/>
              <w:bottom w:val="single" w:sz="4" w:space="0" w:color="auto"/>
              <w:right w:val="single" w:sz="8" w:space="0" w:color="auto"/>
            </w:tcBorders>
            <w:shd w:val="clear" w:color="auto" w:fill="auto"/>
          </w:tcPr>
          <w:p w14:paraId="5C8BB933" w14:textId="7B68B2B3" w:rsidR="007B688B" w:rsidRPr="0017154B" w:rsidRDefault="007B688B" w:rsidP="007B688B">
            <w:pPr>
              <w:ind w:firstLine="0"/>
              <w:jc w:val="left"/>
              <w:rPr>
                <w:rFonts w:eastAsia="Times New Roman"/>
                <w:sz w:val="24"/>
                <w:szCs w:val="24"/>
              </w:rPr>
            </w:pPr>
            <w:r w:rsidRPr="0017154B">
              <w:rPr>
                <w:rFonts w:eastAsia="Times New Roman"/>
                <w:sz w:val="24"/>
                <w:szCs w:val="24"/>
              </w:rPr>
              <w:t>Держава</w:t>
            </w:r>
            <w:r>
              <w:rPr>
                <w:rFonts w:eastAsia="Times New Roman"/>
                <w:sz w:val="24"/>
                <w:szCs w:val="24"/>
              </w:rPr>
              <w:t xml:space="preserve"> </w:t>
            </w:r>
            <w:r w:rsidRPr="0017154B">
              <w:rPr>
                <w:rFonts w:eastAsia="Times New Roman"/>
                <w:sz w:val="24"/>
                <w:szCs w:val="24"/>
              </w:rPr>
              <w:t>виступає</w:t>
            </w:r>
            <w:r>
              <w:rPr>
                <w:rFonts w:eastAsia="Times New Roman"/>
                <w:sz w:val="24"/>
                <w:szCs w:val="24"/>
              </w:rPr>
              <w:t xml:space="preserve"> </w:t>
            </w:r>
            <w:r w:rsidRPr="0017154B">
              <w:rPr>
                <w:rFonts w:eastAsia="Times New Roman"/>
                <w:sz w:val="24"/>
                <w:szCs w:val="24"/>
              </w:rPr>
              <w:t>як верховна</w:t>
            </w:r>
            <w:r>
              <w:rPr>
                <w:rFonts w:eastAsia="Times New Roman"/>
                <w:sz w:val="24"/>
                <w:szCs w:val="24"/>
              </w:rPr>
              <w:t xml:space="preserve"> </w:t>
            </w:r>
            <w:r w:rsidRPr="0017154B">
              <w:rPr>
                <w:rFonts w:eastAsia="Times New Roman"/>
                <w:sz w:val="24"/>
                <w:szCs w:val="24"/>
              </w:rPr>
              <w:t>влада по відношенню до громадянина</w:t>
            </w:r>
            <w:r>
              <w:rPr>
                <w:rFonts w:eastAsia="Times New Roman"/>
                <w:sz w:val="24"/>
                <w:szCs w:val="24"/>
              </w:rPr>
              <w:t xml:space="preserve"> </w:t>
            </w:r>
            <w:r w:rsidRPr="0017154B">
              <w:rPr>
                <w:rFonts w:eastAsia="Times New Roman"/>
                <w:sz w:val="24"/>
                <w:szCs w:val="24"/>
              </w:rPr>
              <w:t>(е-податки)</w:t>
            </w:r>
          </w:p>
        </w:tc>
      </w:tr>
      <w:tr w:rsidR="007B688B" w:rsidRPr="0063749F" w14:paraId="42030620" w14:textId="77777777" w:rsidTr="007B688B">
        <w:trPr>
          <w:trHeight w:val="833"/>
        </w:trPr>
        <w:tc>
          <w:tcPr>
            <w:tcW w:w="2260" w:type="dxa"/>
            <w:vMerge/>
            <w:tcBorders>
              <w:left w:val="single" w:sz="8" w:space="0" w:color="auto"/>
              <w:right w:val="single" w:sz="8" w:space="0" w:color="auto"/>
            </w:tcBorders>
            <w:shd w:val="clear" w:color="auto" w:fill="auto"/>
            <w:vAlign w:val="bottom"/>
          </w:tcPr>
          <w:p w14:paraId="78259D5B" w14:textId="77777777" w:rsidR="007B688B" w:rsidRPr="0017154B" w:rsidRDefault="007B688B" w:rsidP="0017154B">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5612A2D2" w14:textId="77777777" w:rsidR="007B688B" w:rsidRPr="0017154B" w:rsidRDefault="007B688B" w:rsidP="007B688B">
            <w:pPr>
              <w:ind w:firstLine="0"/>
              <w:jc w:val="left"/>
              <w:rPr>
                <w:rFonts w:eastAsia="Times New Roman"/>
                <w:sz w:val="24"/>
                <w:szCs w:val="24"/>
              </w:rPr>
            </w:pPr>
            <w:r w:rsidRPr="0017154B">
              <w:rPr>
                <w:rFonts w:eastAsia="Times New Roman"/>
                <w:sz w:val="24"/>
                <w:szCs w:val="24"/>
              </w:rPr>
              <w:t>Уряд-бізнес (G2B)</w:t>
            </w:r>
          </w:p>
        </w:tc>
        <w:tc>
          <w:tcPr>
            <w:tcW w:w="4260" w:type="dxa"/>
            <w:tcBorders>
              <w:top w:val="single" w:sz="4" w:space="0" w:color="auto"/>
              <w:bottom w:val="single" w:sz="4" w:space="0" w:color="auto"/>
              <w:right w:val="single" w:sz="8" w:space="0" w:color="auto"/>
            </w:tcBorders>
            <w:shd w:val="clear" w:color="auto" w:fill="auto"/>
          </w:tcPr>
          <w:p w14:paraId="23FD2862" w14:textId="1B7DDD22" w:rsidR="007B688B" w:rsidRPr="0017154B" w:rsidRDefault="007B688B" w:rsidP="007B688B">
            <w:pPr>
              <w:ind w:firstLine="0"/>
              <w:jc w:val="left"/>
              <w:rPr>
                <w:rFonts w:eastAsia="Times New Roman"/>
                <w:sz w:val="24"/>
                <w:szCs w:val="24"/>
              </w:rPr>
            </w:pPr>
            <w:r>
              <w:rPr>
                <w:rFonts w:eastAsia="Times New Roman"/>
                <w:sz w:val="24"/>
                <w:szCs w:val="24"/>
              </w:rPr>
              <w:t xml:space="preserve">Відображаються </w:t>
            </w:r>
            <w:r w:rsidRPr="0017154B">
              <w:rPr>
                <w:rFonts w:eastAsia="Times New Roman"/>
                <w:sz w:val="24"/>
                <w:szCs w:val="24"/>
              </w:rPr>
              <w:t>взаємовідносини</w:t>
            </w:r>
            <w:r>
              <w:rPr>
                <w:rFonts w:eastAsia="Times New Roman"/>
                <w:sz w:val="24"/>
                <w:szCs w:val="24"/>
              </w:rPr>
              <w:t xml:space="preserve">: </w:t>
            </w:r>
            <w:r w:rsidRPr="0017154B">
              <w:rPr>
                <w:rFonts w:eastAsia="Times New Roman"/>
                <w:w w:val="86"/>
                <w:sz w:val="24"/>
                <w:szCs w:val="24"/>
              </w:rPr>
              <w:t>держава</w:t>
            </w:r>
            <w:r>
              <w:rPr>
                <w:rFonts w:eastAsia="Times New Roman"/>
                <w:w w:val="86"/>
                <w:sz w:val="24"/>
                <w:szCs w:val="24"/>
              </w:rPr>
              <w:t xml:space="preserve"> </w:t>
            </w:r>
            <w:r w:rsidRPr="0017154B">
              <w:rPr>
                <w:rFonts w:eastAsia="Times New Roman"/>
                <w:sz w:val="24"/>
                <w:szCs w:val="24"/>
              </w:rPr>
              <w:t>–</w:t>
            </w:r>
            <w:r>
              <w:rPr>
                <w:rFonts w:eastAsia="Times New Roman"/>
                <w:sz w:val="24"/>
                <w:szCs w:val="24"/>
              </w:rPr>
              <w:t xml:space="preserve"> </w:t>
            </w:r>
            <w:r w:rsidRPr="0017154B">
              <w:rPr>
                <w:rFonts w:eastAsia="Times New Roman"/>
                <w:sz w:val="24"/>
                <w:szCs w:val="24"/>
              </w:rPr>
              <w:t>приватна</w:t>
            </w:r>
            <w:r>
              <w:rPr>
                <w:rFonts w:eastAsia="Times New Roman"/>
                <w:sz w:val="24"/>
                <w:szCs w:val="24"/>
              </w:rPr>
              <w:t xml:space="preserve"> </w:t>
            </w:r>
            <w:r w:rsidRPr="0017154B">
              <w:rPr>
                <w:rFonts w:eastAsia="Times New Roman"/>
                <w:sz w:val="24"/>
                <w:szCs w:val="24"/>
              </w:rPr>
              <w:t>економіка</w:t>
            </w:r>
            <w:r>
              <w:rPr>
                <w:rFonts w:eastAsia="Times New Roman"/>
                <w:sz w:val="24"/>
                <w:szCs w:val="24"/>
              </w:rPr>
              <w:t xml:space="preserve"> </w:t>
            </w:r>
            <w:r w:rsidRPr="0017154B">
              <w:rPr>
                <w:rFonts w:eastAsia="Times New Roman"/>
                <w:sz w:val="24"/>
                <w:szCs w:val="24"/>
              </w:rPr>
              <w:t>(споживачі, ділові партнери)</w:t>
            </w:r>
          </w:p>
        </w:tc>
      </w:tr>
      <w:tr w:rsidR="007B688B" w:rsidRPr="0063749F" w14:paraId="33DD66B4" w14:textId="77777777" w:rsidTr="007B688B">
        <w:trPr>
          <w:trHeight w:val="561"/>
        </w:trPr>
        <w:tc>
          <w:tcPr>
            <w:tcW w:w="2260" w:type="dxa"/>
            <w:vMerge/>
            <w:tcBorders>
              <w:left w:val="single" w:sz="8" w:space="0" w:color="auto"/>
              <w:bottom w:val="single" w:sz="4" w:space="0" w:color="auto"/>
              <w:right w:val="single" w:sz="8" w:space="0" w:color="auto"/>
            </w:tcBorders>
            <w:shd w:val="clear" w:color="auto" w:fill="auto"/>
            <w:vAlign w:val="bottom"/>
          </w:tcPr>
          <w:p w14:paraId="001BEA99" w14:textId="77777777" w:rsidR="007B688B" w:rsidRPr="0017154B" w:rsidRDefault="007B688B" w:rsidP="0017154B">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4A038FBA" w14:textId="5A2106E4" w:rsidR="007B688B" w:rsidRPr="0017154B" w:rsidRDefault="007B688B" w:rsidP="007B688B">
            <w:pPr>
              <w:ind w:firstLine="0"/>
              <w:jc w:val="left"/>
              <w:rPr>
                <w:rFonts w:eastAsia="Times New Roman"/>
                <w:sz w:val="24"/>
                <w:szCs w:val="24"/>
              </w:rPr>
            </w:pPr>
            <w:r w:rsidRPr="0017154B">
              <w:rPr>
                <w:rFonts w:eastAsia="Times New Roman"/>
                <w:sz w:val="24"/>
                <w:szCs w:val="24"/>
              </w:rPr>
              <w:t>Уряд – уряд</w:t>
            </w:r>
            <w:r>
              <w:rPr>
                <w:rFonts w:eastAsia="Times New Roman"/>
                <w:sz w:val="24"/>
                <w:szCs w:val="24"/>
              </w:rPr>
              <w:t xml:space="preserve"> </w:t>
            </w:r>
            <w:r w:rsidRPr="0017154B">
              <w:rPr>
                <w:rFonts w:eastAsia="Times New Roman"/>
                <w:sz w:val="24"/>
                <w:szCs w:val="24"/>
              </w:rPr>
              <w:t>(G2G)</w:t>
            </w:r>
          </w:p>
        </w:tc>
        <w:tc>
          <w:tcPr>
            <w:tcW w:w="4260" w:type="dxa"/>
            <w:tcBorders>
              <w:top w:val="single" w:sz="4" w:space="0" w:color="auto"/>
              <w:bottom w:val="single" w:sz="4" w:space="0" w:color="auto"/>
              <w:right w:val="single" w:sz="8" w:space="0" w:color="auto"/>
            </w:tcBorders>
            <w:shd w:val="clear" w:color="auto" w:fill="auto"/>
          </w:tcPr>
          <w:p w14:paraId="5BFDD4E6" w14:textId="7AA4DCA8" w:rsidR="007B688B" w:rsidRPr="0017154B" w:rsidRDefault="007B688B" w:rsidP="007B688B">
            <w:pPr>
              <w:ind w:firstLine="0"/>
              <w:jc w:val="left"/>
              <w:rPr>
                <w:rFonts w:eastAsia="Times New Roman"/>
                <w:sz w:val="24"/>
                <w:szCs w:val="24"/>
              </w:rPr>
            </w:pPr>
            <w:r w:rsidRPr="0017154B">
              <w:rPr>
                <w:rFonts w:eastAsia="Times New Roman"/>
                <w:sz w:val="24"/>
                <w:szCs w:val="24"/>
              </w:rPr>
              <w:t>Охоплюються</w:t>
            </w:r>
            <w:r>
              <w:rPr>
                <w:rFonts w:eastAsia="Times New Roman"/>
                <w:sz w:val="24"/>
                <w:szCs w:val="24"/>
              </w:rPr>
              <w:t xml:space="preserve"> </w:t>
            </w:r>
            <w:r w:rsidRPr="0017154B">
              <w:rPr>
                <w:rFonts w:eastAsia="Times New Roman"/>
                <w:sz w:val="24"/>
                <w:szCs w:val="24"/>
              </w:rPr>
              <w:t>всі</w:t>
            </w:r>
            <w:r>
              <w:rPr>
                <w:rFonts w:eastAsia="Times New Roman"/>
                <w:sz w:val="24"/>
                <w:szCs w:val="24"/>
              </w:rPr>
              <w:t xml:space="preserve"> </w:t>
            </w:r>
            <w:r w:rsidRPr="0017154B">
              <w:rPr>
                <w:rFonts w:eastAsia="Times New Roman"/>
                <w:sz w:val="24"/>
                <w:szCs w:val="24"/>
              </w:rPr>
              <w:t>внутрішні</w:t>
            </w:r>
            <w:r>
              <w:rPr>
                <w:rFonts w:eastAsia="Times New Roman"/>
                <w:sz w:val="24"/>
                <w:szCs w:val="24"/>
              </w:rPr>
              <w:t xml:space="preserve"> </w:t>
            </w:r>
            <w:r w:rsidRPr="0017154B">
              <w:rPr>
                <w:rFonts w:eastAsia="Times New Roman"/>
                <w:sz w:val="24"/>
                <w:szCs w:val="24"/>
              </w:rPr>
              <w:t>зв’язки між урядовими установами</w:t>
            </w:r>
          </w:p>
        </w:tc>
      </w:tr>
      <w:tr w:rsidR="007B688B" w:rsidRPr="0063749F" w14:paraId="0944B0FA" w14:textId="77777777" w:rsidTr="007B688B">
        <w:trPr>
          <w:trHeight w:val="838"/>
        </w:trPr>
        <w:tc>
          <w:tcPr>
            <w:tcW w:w="2260" w:type="dxa"/>
            <w:vMerge w:val="restart"/>
            <w:tcBorders>
              <w:top w:val="single" w:sz="4" w:space="0" w:color="auto"/>
              <w:left w:val="single" w:sz="8" w:space="0" w:color="auto"/>
              <w:right w:val="single" w:sz="8" w:space="0" w:color="auto"/>
            </w:tcBorders>
            <w:shd w:val="clear" w:color="auto" w:fill="auto"/>
          </w:tcPr>
          <w:p w14:paraId="6F55E2DD" w14:textId="77777777" w:rsidR="007B688B" w:rsidRPr="0017154B" w:rsidRDefault="007B688B" w:rsidP="007B688B">
            <w:pPr>
              <w:ind w:firstLine="0"/>
              <w:jc w:val="left"/>
              <w:rPr>
                <w:rFonts w:eastAsia="Times New Roman"/>
                <w:sz w:val="24"/>
                <w:szCs w:val="24"/>
              </w:rPr>
            </w:pPr>
            <w:r w:rsidRPr="0017154B">
              <w:rPr>
                <w:rFonts w:eastAsia="Times New Roman"/>
                <w:sz w:val="24"/>
                <w:szCs w:val="24"/>
              </w:rPr>
              <w:t>Класифікація 3</w:t>
            </w:r>
          </w:p>
        </w:tc>
        <w:tc>
          <w:tcPr>
            <w:tcW w:w="2980" w:type="dxa"/>
            <w:tcBorders>
              <w:top w:val="single" w:sz="4" w:space="0" w:color="auto"/>
              <w:bottom w:val="single" w:sz="4" w:space="0" w:color="auto"/>
              <w:right w:val="single" w:sz="8" w:space="0" w:color="auto"/>
            </w:tcBorders>
            <w:shd w:val="clear" w:color="auto" w:fill="auto"/>
          </w:tcPr>
          <w:p w14:paraId="098A55D0" w14:textId="3F84F352" w:rsidR="007B688B" w:rsidRPr="0017154B" w:rsidRDefault="007B688B" w:rsidP="007B688B">
            <w:pPr>
              <w:ind w:firstLine="0"/>
              <w:jc w:val="left"/>
              <w:rPr>
                <w:rFonts w:eastAsia="Times New Roman"/>
                <w:sz w:val="24"/>
                <w:szCs w:val="24"/>
              </w:rPr>
            </w:pPr>
            <w:r w:rsidRPr="0017154B">
              <w:rPr>
                <w:rFonts w:eastAsia="Times New Roman"/>
                <w:sz w:val="24"/>
                <w:szCs w:val="24"/>
              </w:rPr>
              <w:t>Уряд–громадяни</w:t>
            </w:r>
            <w:r>
              <w:rPr>
                <w:rFonts w:eastAsia="Times New Roman"/>
                <w:sz w:val="24"/>
                <w:szCs w:val="24"/>
              </w:rPr>
              <w:t xml:space="preserve"> </w:t>
            </w:r>
            <w:r w:rsidRPr="0017154B">
              <w:rPr>
                <w:rFonts w:eastAsia="Times New Roman"/>
                <w:sz w:val="24"/>
                <w:szCs w:val="24"/>
              </w:rPr>
              <w:t>(G2C)</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1B0AD2C6" w14:textId="0C736B0F" w:rsidR="007B688B" w:rsidRPr="0017154B" w:rsidRDefault="007B688B" w:rsidP="007B688B">
            <w:pPr>
              <w:ind w:firstLine="0"/>
              <w:jc w:val="left"/>
              <w:rPr>
                <w:rFonts w:eastAsia="Times New Roman"/>
                <w:sz w:val="24"/>
                <w:szCs w:val="24"/>
              </w:rPr>
            </w:pPr>
            <w:r w:rsidRPr="0017154B">
              <w:rPr>
                <w:rFonts w:eastAsia="Times New Roman"/>
                <w:sz w:val="24"/>
                <w:szCs w:val="24"/>
              </w:rPr>
              <w:t>Дії уряду спрямовані в бік</w:t>
            </w:r>
            <w:r>
              <w:rPr>
                <w:rFonts w:eastAsia="Times New Roman"/>
                <w:sz w:val="24"/>
                <w:szCs w:val="24"/>
              </w:rPr>
              <w:t xml:space="preserve"> </w:t>
            </w:r>
            <w:r w:rsidRPr="0017154B">
              <w:rPr>
                <w:rFonts w:eastAsia="Times New Roman"/>
                <w:sz w:val="24"/>
                <w:szCs w:val="24"/>
              </w:rPr>
              <w:t>громадянина (наприклад довідково-інформаційна діяльність)</w:t>
            </w:r>
          </w:p>
        </w:tc>
      </w:tr>
      <w:tr w:rsidR="007B688B" w:rsidRPr="0063749F" w14:paraId="0FC7C32C" w14:textId="77777777" w:rsidTr="007B688B">
        <w:trPr>
          <w:trHeight w:val="567"/>
        </w:trPr>
        <w:tc>
          <w:tcPr>
            <w:tcW w:w="2260" w:type="dxa"/>
            <w:vMerge/>
            <w:tcBorders>
              <w:left w:val="single" w:sz="8" w:space="0" w:color="auto"/>
              <w:right w:val="single" w:sz="8" w:space="0" w:color="auto"/>
            </w:tcBorders>
            <w:shd w:val="clear" w:color="auto" w:fill="auto"/>
            <w:vAlign w:val="bottom"/>
          </w:tcPr>
          <w:p w14:paraId="2DF7F96A" w14:textId="77777777" w:rsidR="007B688B" w:rsidRPr="0017154B" w:rsidRDefault="007B688B" w:rsidP="0017154B">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2A7E2F0E" w14:textId="15CF17DA" w:rsidR="007B688B" w:rsidRPr="0017154B" w:rsidRDefault="007B688B" w:rsidP="007B688B">
            <w:pPr>
              <w:ind w:firstLine="0"/>
              <w:jc w:val="left"/>
              <w:rPr>
                <w:rFonts w:eastAsia="Times New Roman"/>
                <w:sz w:val="24"/>
                <w:szCs w:val="24"/>
              </w:rPr>
            </w:pPr>
            <w:r w:rsidRPr="0017154B">
              <w:rPr>
                <w:rFonts w:eastAsia="Times New Roman"/>
                <w:sz w:val="24"/>
                <w:szCs w:val="24"/>
              </w:rPr>
              <w:t>Громадяни</w:t>
            </w:r>
            <w:r>
              <w:rPr>
                <w:rFonts w:eastAsia="Times New Roman"/>
                <w:sz w:val="24"/>
                <w:szCs w:val="24"/>
              </w:rPr>
              <w:t xml:space="preserve"> </w:t>
            </w:r>
            <w:r w:rsidRPr="0017154B">
              <w:rPr>
                <w:rFonts w:eastAsia="Times New Roman"/>
                <w:sz w:val="24"/>
                <w:szCs w:val="24"/>
              </w:rPr>
              <w:t>–  уряд</w:t>
            </w:r>
            <w:r>
              <w:rPr>
                <w:rFonts w:eastAsia="Times New Roman"/>
                <w:sz w:val="24"/>
                <w:szCs w:val="24"/>
              </w:rPr>
              <w:t xml:space="preserve"> </w:t>
            </w:r>
            <w:r w:rsidRPr="0017154B">
              <w:rPr>
                <w:rFonts w:eastAsia="Times New Roman"/>
                <w:sz w:val="24"/>
                <w:szCs w:val="24"/>
              </w:rPr>
              <w:t>(C2G)</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59CFB10A" w14:textId="7E9043E7" w:rsidR="007B688B" w:rsidRPr="0017154B" w:rsidRDefault="007B688B" w:rsidP="007B688B">
            <w:pPr>
              <w:ind w:firstLine="0"/>
              <w:jc w:val="left"/>
              <w:rPr>
                <w:rFonts w:eastAsia="Times New Roman"/>
                <w:sz w:val="24"/>
                <w:szCs w:val="24"/>
              </w:rPr>
            </w:pPr>
            <w:r w:rsidRPr="0017154B">
              <w:rPr>
                <w:rFonts w:eastAsia="Times New Roman"/>
                <w:sz w:val="24"/>
                <w:szCs w:val="24"/>
              </w:rPr>
              <w:t>Громадяни</w:t>
            </w:r>
            <w:r>
              <w:rPr>
                <w:rFonts w:eastAsia="Times New Roman"/>
                <w:sz w:val="24"/>
                <w:szCs w:val="24"/>
              </w:rPr>
              <w:t xml:space="preserve"> </w:t>
            </w:r>
            <w:r w:rsidRPr="0017154B">
              <w:rPr>
                <w:rFonts w:eastAsia="Times New Roman"/>
                <w:sz w:val="24"/>
                <w:szCs w:val="24"/>
              </w:rPr>
              <w:t>в</w:t>
            </w:r>
            <w:r>
              <w:rPr>
                <w:rFonts w:eastAsia="Times New Roman"/>
                <w:sz w:val="24"/>
                <w:szCs w:val="24"/>
              </w:rPr>
              <w:t xml:space="preserve"> </w:t>
            </w:r>
            <w:r w:rsidRPr="0017154B">
              <w:rPr>
                <w:rFonts w:eastAsia="Times New Roman"/>
                <w:sz w:val="24"/>
                <w:szCs w:val="24"/>
              </w:rPr>
              <w:t>ролі</w:t>
            </w:r>
            <w:r>
              <w:rPr>
                <w:rFonts w:eastAsia="Times New Roman"/>
                <w:sz w:val="24"/>
                <w:szCs w:val="24"/>
              </w:rPr>
              <w:t xml:space="preserve"> </w:t>
            </w:r>
            <w:r w:rsidRPr="0017154B">
              <w:rPr>
                <w:rFonts w:eastAsia="Times New Roman"/>
                <w:sz w:val="24"/>
                <w:szCs w:val="24"/>
              </w:rPr>
              <w:t>управлінців</w:t>
            </w:r>
            <w:r>
              <w:rPr>
                <w:rFonts w:eastAsia="Times New Roman"/>
                <w:sz w:val="24"/>
                <w:szCs w:val="24"/>
              </w:rPr>
              <w:t xml:space="preserve"> </w:t>
            </w:r>
            <w:r w:rsidRPr="0017154B">
              <w:rPr>
                <w:rFonts w:eastAsia="Times New Roman"/>
                <w:w w:val="99"/>
                <w:sz w:val="24"/>
                <w:szCs w:val="24"/>
              </w:rPr>
              <w:t>суверенною владою</w:t>
            </w:r>
          </w:p>
        </w:tc>
      </w:tr>
      <w:tr w:rsidR="007B688B" w:rsidRPr="0063749F" w14:paraId="52218183" w14:textId="77777777" w:rsidTr="00DC58B5">
        <w:trPr>
          <w:trHeight w:val="547"/>
        </w:trPr>
        <w:tc>
          <w:tcPr>
            <w:tcW w:w="2260" w:type="dxa"/>
            <w:vMerge/>
            <w:tcBorders>
              <w:left w:val="single" w:sz="8" w:space="0" w:color="auto"/>
              <w:bottom w:val="single" w:sz="4" w:space="0" w:color="auto"/>
              <w:right w:val="single" w:sz="8" w:space="0" w:color="auto"/>
            </w:tcBorders>
            <w:shd w:val="clear" w:color="auto" w:fill="auto"/>
            <w:vAlign w:val="bottom"/>
          </w:tcPr>
          <w:p w14:paraId="5A732BD6" w14:textId="77777777" w:rsidR="007B688B" w:rsidRPr="0017154B" w:rsidRDefault="007B688B" w:rsidP="0017154B">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0F658557" w14:textId="77777777" w:rsidR="007B688B" w:rsidRPr="0017154B" w:rsidRDefault="007B688B" w:rsidP="007B688B">
            <w:pPr>
              <w:ind w:firstLine="0"/>
              <w:jc w:val="left"/>
              <w:rPr>
                <w:rFonts w:eastAsia="Times New Roman"/>
                <w:sz w:val="24"/>
                <w:szCs w:val="24"/>
              </w:rPr>
            </w:pPr>
            <w:r w:rsidRPr="0017154B">
              <w:rPr>
                <w:rFonts w:eastAsia="Times New Roman"/>
                <w:sz w:val="24"/>
                <w:szCs w:val="24"/>
              </w:rPr>
              <w:t>Уряд – уряд (G2G)</w:t>
            </w:r>
          </w:p>
        </w:tc>
        <w:tc>
          <w:tcPr>
            <w:tcW w:w="4260" w:type="dxa"/>
            <w:tcBorders>
              <w:top w:val="single" w:sz="4" w:space="0" w:color="auto"/>
              <w:bottom w:val="single" w:sz="4" w:space="0" w:color="auto"/>
              <w:right w:val="single" w:sz="8" w:space="0" w:color="auto"/>
            </w:tcBorders>
            <w:shd w:val="clear" w:color="auto" w:fill="auto"/>
          </w:tcPr>
          <w:p w14:paraId="455E6A51" w14:textId="3BEB776E" w:rsidR="007B688B" w:rsidRPr="0017154B" w:rsidRDefault="007B688B" w:rsidP="007B688B">
            <w:pPr>
              <w:ind w:firstLine="0"/>
              <w:jc w:val="left"/>
              <w:rPr>
                <w:rFonts w:eastAsia="Times New Roman"/>
                <w:sz w:val="24"/>
                <w:szCs w:val="24"/>
              </w:rPr>
            </w:pPr>
            <w:r w:rsidRPr="0017154B">
              <w:rPr>
                <w:rFonts w:eastAsia="Times New Roman"/>
                <w:sz w:val="24"/>
                <w:szCs w:val="24"/>
              </w:rPr>
              <w:t>Охоплюються</w:t>
            </w:r>
            <w:r>
              <w:rPr>
                <w:rFonts w:eastAsia="Times New Roman"/>
                <w:sz w:val="24"/>
                <w:szCs w:val="24"/>
              </w:rPr>
              <w:t xml:space="preserve"> </w:t>
            </w:r>
            <w:r w:rsidRPr="0017154B">
              <w:rPr>
                <w:rFonts w:eastAsia="Times New Roman"/>
                <w:w w:val="97"/>
                <w:sz w:val="24"/>
                <w:szCs w:val="24"/>
              </w:rPr>
              <w:t>всі</w:t>
            </w:r>
            <w:r>
              <w:rPr>
                <w:rFonts w:eastAsia="Times New Roman"/>
                <w:w w:val="97"/>
                <w:sz w:val="24"/>
                <w:szCs w:val="24"/>
              </w:rPr>
              <w:t xml:space="preserve"> </w:t>
            </w:r>
            <w:r w:rsidRPr="0017154B">
              <w:rPr>
                <w:rFonts w:eastAsia="Times New Roman"/>
                <w:sz w:val="24"/>
                <w:szCs w:val="24"/>
              </w:rPr>
              <w:t>внутрішні та</w:t>
            </w:r>
            <w:r>
              <w:rPr>
                <w:rFonts w:eastAsia="Times New Roman"/>
                <w:sz w:val="24"/>
                <w:szCs w:val="24"/>
              </w:rPr>
              <w:t xml:space="preserve"> </w:t>
            </w:r>
            <w:r w:rsidRPr="0017154B">
              <w:rPr>
                <w:rFonts w:eastAsia="Times New Roman"/>
                <w:sz w:val="24"/>
                <w:szCs w:val="24"/>
              </w:rPr>
              <w:t>зовнішні   зв’язки між урядовими</w:t>
            </w:r>
            <w:r>
              <w:rPr>
                <w:rFonts w:eastAsia="Times New Roman"/>
                <w:sz w:val="24"/>
                <w:szCs w:val="24"/>
              </w:rPr>
              <w:t xml:space="preserve"> </w:t>
            </w:r>
            <w:r w:rsidRPr="0017154B">
              <w:rPr>
                <w:rFonts w:eastAsia="Times New Roman"/>
                <w:sz w:val="24"/>
                <w:szCs w:val="24"/>
              </w:rPr>
              <w:t>установами</w:t>
            </w:r>
          </w:p>
        </w:tc>
      </w:tr>
      <w:tr w:rsidR="00DC58B5" w:rsidRPr="0063749F" w14:paraId="7EB4A53D" w14:textId="77777777" w:rsidTr="00DC58B5">
        <w:trPr>
          <w:trHeight w:val="839"/>
        </w:trPr>
        <w:tc>
          <w:tcPr>
            <w:tcW w:w="2260" w:type="dxa"/>
            <w:vMerge w:val="restart"/>
            <w:tcBorders>
              <w:top w:val="single" w:sz="4" w:space="0" w:color="auto"/>
              <w:left w:val="single" w:sz="8" w:space="0" w:color="auto"/>
              <w:bottom w:val="single" w:sz="4" w:space="0" w:color="auto"/>
              <w:right w:val="single" w:sz="8" w:space="0" w:color="auto"/>
            </w:tcBorders>
            <w:shd w:val="clear" w:color="auto" w:fill="auto"/>
          </w:tcPr>
          <w:p w14:paraId="7C03B568" w14:textId="77777777" w:rsidR="00DC58B5" w:rsidRPr="0017154B" w:rsidRDefault="00DC58B5" w:rsidP="007B688B">
            <w:pPr>
              <w:ind w:firstLine="0"/>
              <w:jc w:val="left"/>
              <w:rPr>
                <w:rFonts w:eastAsia="Times New Roman"/>
                <w:sz w:val="24"/>
                <w:szCs w:val="24"/>
              </w:rPr>
            </w:pPr>
            <w:r w:rsidRPr="0017154B">
              <w:rPr>
                <w:rFonts w:eastAsia="Times New Roman"/>
                <w:sz w:val="24"/>
                <w:szCs w:val="24"/>
              </w:rPr>
              <w:t>Класифікація 4</w:t>
            </w:r>
          </w:p>
        </w:tc>
        <w:tc>
          <w:tcPr>
            <w:tcW w:w="2980" w:type="dxa"/>
            <w:tcBorders>
              <w:top w:val="single" w:sz="4" w:space="0" w:color="auto"/>
              <w:bottom w:val="single" w:sz="4" w:space="0" w:color="auto"/>
              <w:right w:val="single" w:sz="8" w:space="0" w:color="auto"/>
            </w:tcBorders>
            <w:shd w:val="clear" w:color="auto" w:fill="auto"/>
          </w:tcPr>
          <w:p w14:paraId="19C308DE" w14:textId="6AEFACFD" w:rsidR="00DC58B5" w:rsidRPr="0017154B" w:rsidRDefault="00DC58B5" w:rsidP="007B688B">
            <w:pPr>
              <w:ind w:firstLine="0"/>
              <w:jc w:val="left"/>
              <w:rPr>
                <w:rFonts w:eastAsia="Times New Roman"/>
                <w:sz w:val="24"/>
                <w:szCs w:val="24"/>
              </w:rPr>
            </w:pPr>
            <w:r w:rsidRPr="0017154B">
              <w:rPr>
                <w:rFonts w:eastAsia="Times New Roman"/>
                <w:sz w:val="24"/>
                <w:szCs w:val="24"/>
              </w:rPr>
              <w:t>Уряд–громадяни</w:t>
            </w:r>
            <w:r>
              <w:rPr>
                <w:rFonts w:eastAsia="Times New Roman"/>
                <w:sz w:val="24"/>
                <w:szCs w:val="24"/>
              </w:rPr>
              <w:t xml:space="preserve"> </w:t>
            </w:r>
            <w:r w:rsidRPr="0017154B">
              <w:rPr>
                <w:rFonts w:eastAsia="Times New Roman"/>
                <w:sz w:val="24"/>
                <w:szCs w:val="24"/>
              </w:rPr>
              <w:t>(G2Z)</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6A37EE0F" w14:textId="7DAFB97B" w:rsidR="00DC58B5" w:rsidRPr="0017154B" w:rsidRDefault="00DC58B5" w:rsidP="00DC58B5">
            <w:pPr>
              <w:ind w:firstLine="0"/>
              <w:jc w:val="left"/>
              <w:rPr>
                <w:rFonts w:eastAsia="Times New Roman"/>
                <w:sz w:val="24"/>
                <w:szCs w:val="24"/>
              </w:rPr>
            </w:pPr>
            <w:r>
              <w:rPr>
                <w:rFonts w:eastAsia="Times New Roman"/>
                <w:sz w:val="24"/>
                <w:szCs w:val="24"/>
              </w:rPr>
              <w:t xml:space="preserve">Сфера </w:t>
            </w:r>
            <w:r w:rsidRPr="0017154B">
              <w:rPr>
                <w:rFonts w:eastAsia="Times New Roman"/>
                <w:sz w:val="24"/>
                <w:szCs w:val="24"/>
              </w:rPr>
              <w:t>е-демократії (електронні</w:t>
            </w:r>
            <w:r>
              <w:rPr>
                <w:rFonts w:eastAsia="Times New Roman"/>
                <w:sz w:val="24"/>
                <w:szCs w:val="24"/>
              </w:rPr>
              <w:t xml:space="preserve"> </w:t>
            </w:r>
            <w:r w:rsidRPr="0017154B">
              <w:rPr>
                <w:rFonts w:eastAsia="Times New Roman"/>
                <w:sz w:val="24"/>
                <w:szCs w:val="24"/>
              </w:rPr>
              <w:t>вибори</w:t>
            </w:r>
            <w:r>
              <w:rPr>
                <w:rFonts w:eastAsia="Times New Roman"/>
                <w:sz w:val="24"/>
                <w:szCs w:val="24"/>
              </w:rPr>
              <w:t xml:space="preserve"> т</w:t>
            </w:r>
            <w:r w:rsidRPr="0017154B">
              <w:rPr>
                <w:rFonts w:eastAsia="Times New Roman"/>
                <w:sz w:val="24"/>
                <w:szCs w:val="24"/>
              </w:rPr>
              <w:t>а</w:t>
            </w:r>
            <w:r>
              <w:rPr>
                <w:rFonts w:eastAsia="Times New Roman"/>
                <w:sz w:val="24"/>
                <w:szCs w:val="24"/>
              </w:rPr>
              <w:t xml:space="preserve"> </w:t>
            </w:r>
            <w:r w:rsidRPr="0017154B">
              <w:rPr>
                <w:rFonts w:eastAsia="Times New Roman"/>
                <w:sz w:val="24"/>
                <w:szCs w:val="24"/>
              </w:rPr>
              <w:t>голосування,</w:t>
            </w:r>
            <w:r>
              <w:rPr>
                <w:rFonts w:eastAsia="Times New Roman"/>
                <w:sz w:val="24"/>
                <w:szCs w:val="24"/>
              </w:rPr>
              <w:t xml:space="preserve"> </w:t>
            </w:r>
            <w:r w:rsidRPr="0017154B">
              <w:rPr>
                <w:rFonts w:eastAsia="Times New Roman"/>
                <w:sz w:val="24"/>
                <w:szCs w:val="24"/>
              </w:rPr>
              <w:t>а</w:t>
            </w:r>
            <w:r>
              <w:rPr>
                <w:rFonts w:eastAsia="Times New Roman"/>
                <w:sz w:val="24"/>
                <w:szCs w:val="24"/>
              </w:rPr>
              <w:t xml:space="preserve"> </w:t>
            </w:r>
            <w:r w:rsidRPr="0017154B">
              <w:rPr>
                <w:rFonts w:eastAsia="Times New Roman"/>
                <w:sz w:val="24"/>
                <w:szCs w:val="24"/>
              </w:rPr>
              <w:t>також</w:t>
            </w:r>
            <w:r>
              <w:rPr>
                <w:rFonts w:eastAsia="Times New Roman"/>
                <w:sz w:val="24"/>
                <w:szCs w:val="24"/>
              </w:rPr>
              <w:t xml:space="preserve"> </w:t>
            </w:r>
            <w:r w:rsidRPr="0017154B">
              <w:rPr>
                <w:rFonts w:eastAsia="Times New Roman"/>
                <w:sz w:val="24"/>
                <w:szCs w:val="24"/>
              </w:rPr>
              <w:t>опитування та інше)</w:t>
            </w:r>
          </w:p>
        </w:tc>
      </w:tr>
      <w:tr w:rsidR="00DC58B5" w:rsidRPr="0063749F" w14:paraId="6E3BBAE4" w14:textId="77777777" w:rsidTr="00DC58B5">
        <w:trPr>
          <w:trHeight w:val="836"/>
        </w:trPr>
        <w:tc>
          <w:tcPr>
            <w:tcW w:w="2260" w:type="dxa"/>
            <w:vMerge/>
            <w:tcBorders>
              <w:left w:val="single" w:sz="8" w:space="0" w:color="auto"/>
              <w:bottom w:val="single" w:sz="4" w:space="0" w:color="auto"/>
              <w:right w:val="single" w:sz="8" w:space="0" w:color="auto"/>
            </w:tcBorders>
            <w:shd w:val="clear" w:color="auto" w:fill="auto"/>
            <w:vAlign w:val="bottom"/>
          </w:tcPr>
          <w:p w14:paraId="7F6FA83F" w14:textId="77777777" w:rsidR="00DC58B5" w:rsidRPr="0017154B" w:rsidRDefault="00DC58B5" w:rsidP="0017154B">
            <w:pPr>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537B1B86" w14:textId="060B03BF" w:rsidR="00DC58B5" w:rsidRPr="0017154B" w:rsidRDefault="00DC58B5" w:rsidP="00DC58B5">
            <w:pPr>
              <w:ind w:firstLine="0"/>
              <w:jc w:val="left"/>
              <w:rPr>
                <w:rFonts w:eastAsia="Times New Roman"/>
                <w:sz w:val="24"/>
                <w:szCs w:val="24"/>
              </w:rPr>
            </w:pPr>
            <w:r w:rsidRPr="0017154B">
              <w:rPr>
                <w:rFonts w:eastAsia="Times New Roman"/>
                <w:sz w:val="24"/>
                <w:szCs w:val="24"/>
              </w:rPr>
              <w:t>Уряд–споживачі</w:t>
            </w:r>
            <w:r>
              <w:rPr>
                <w:rFonts w:eastAsia="Times New Roman"/>
                <w:sz w:val="24"/>
                <w:szCs w:val="24"/>
              </w:rPr>
              <w:t xml:space="preserve"> </w:t>
            </w:r>
            <w:r w:rsidRPr="0017154B">
              <w:rPr>
                <w:rFonts w:eastAsia="Times New Roman"/>
                <w:sz w:val="24"/>
                <w:szCs w:val="24"/>
              </w:rPr>
              <w:t>(G2C)</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34DBC5B0" w14:textId="4D1BE265" w:rsidR="00DC58B5" w:rsidRPr="0017154B" w:rsidRDefault="00DC58B5" w:rsidP="00DC58B5">
            <w:pPr>
              <w:ind w:firstLine="0"/>
              <w:jc w:val="left"/>
              <w:rPr>
                <w:rFonts w:eastAsia="Times New Roman"/>
                <w:sz w:val="24"/>
                <w:szCs w:val="24"/>
              </w:rPr>
            </w:pPr>
            <w:r w:rsidRPr="0017154B">
              <w:rPr>
                <w:rFonts w:eastAsia="Times New Roman"/>
                <w:sz w:val="24"/>
                <w:szCs w:val="24"/>
              </w:rPr>
              <w:t>Е-</w:t>
            </w:r>
            <w:r>
              <w:rPr>
                <w:rFonts w:eastAsia="Times New Roman"/>
                <w:sz w:val="24"/>
                <w:szCs w:val="24"/>
              </w:rPr>
              <w:t xml:space="preserve">помічники </w:t>
            </w:r>
            <w:r w:rsidRPr="0017154B">
              <w:rPr>
                <w:rFonts w:eastAsia="Times New Roman"/>
                <w:sz w:val="24"/>
                <w:szCs w:val="24"/>
              </w:rPr>
              <w:t>та е-адміністрація  в</w:t>
            </w:r>
            <w:r>
              <w:rPr>
                <w:rFonts w:eastAsia="Times New Roman"/>
                <w:sz w:val="24"/>
                <w:szCs w:val="24"/>
              </w:rPr>
              <w:t xml:space="preserve"> </w:t>
            </w:r>
            <w:r w:rsidRPr="0017154B">
              <w:rPr>
                <w:rFonts w:eastAsia="Times New Roman"/>
                <w:sz w:val="24"/>
                <w:szCs w:val="24"/>
              </w:rPr>
              <w:t>сфері повсякденного життя людей та</w:t>
            </w:r>
            <w:r>
              <w:rPr>
                <w:rFonts w:eastAsia="Times New Roman"/>
                <w:sz w:val="24"/>
                <w:szCs w:val="24"/>
              </w:rPr>
              <w:t xml:space="preserve"> </w:t>
            </w:r>
            <w:r w:rsidRPr="0017154B">
              <w:rPr>
                <w:rFonts w:eastAsia="Times New Roman"/>
                <w:sz w:val="24"/>
                <w:szCs w:val="24"/>
              </w:rPr>
              <w:t>організацій</w:t>
            </w:r>
          </w:p>
        </w:tc>
      </w:tr>
      <w:tr w:rsidR="00DC58B5" w:rsidRPr="0063749F" w14:paraId="40E787F9" w14:textId="77777777" w:rsidTr="00DC58B5">
        <w:trPr>
          <w:trHeight w:val="565"/>
        </w:trPr>
        <w:tc>
          <w:tcPr>
            <w:tcW w:w="2260" w:type="dxa"/>
            <w:vMerge/>
            <w:tcBorders>
              <w:left w:val="single" w:sz="8" w:space="0" w:color="auto"/>
              <w:bottom w:val="single" w:sz="4" w:space="0" w:color="auto"/>
              <w:right w:val="single" w:sz="8" w:space="0" w:color="auto"/>
            </w:tcBorders>
            <w:shd w:val="clear" w:color="auto" w:fill="auto"/>
            <w:vAlign w:val="bottom"/>
          </w:tcPr>
          <w:p w14:paraId="7C8533FD"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1D2870E4"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Уряд – бізнес (G2B)</w:t>
            </w:r>
          </w:p>
        </w:tc>
        <w:tc>
          <w:tcPr>
            <w:tcW w:w="4260" w:type="dxa"/>
            <w:tcBorders>
              <w:top w:val="single" w:sz="4" w:space="0" w:color="auto"/>
              <w:bottom w:val="single" w:sz="4" w:space="0" w:color="auto"/>
              <w:right w:val="single" w:sz="8" w:space="0" w:color="auto"/>
            </w:tcBorders>
            <w:shd w:val="clear" w:color="auto" w:fill="auto"/>
          </w:tcPr>
          <w:p w14:paraId="337F9799" w14:textId="3F35493F" w:rsidR="00DC58B5" w:rsidRPr="0017154B" w:rsidRDefault="00DC58B5" w:rsidP="00DC58B5">
            <w:pPr>
              <w:ind w:firstLine="0"/>
              <w:jc w:val="left"/>
              <w:rPr>
                <w:rFonts w:eastAsia="Times New Roman"/>
                <w:sz w:val="24"/>
                <w:szCs w:val="24"/>
              </w:rPr>
            </w:pPr>
            <w:r w:rsidRPr="0017154B">
              <w:rPr>
                <w:rFonts w:eastAsia="Times New Roman"/>
                <w:sz w:val="24"/>
                <w:szCs w:val="24"/>
              </w:rPr>
              <w:t>Держава, як продавець інформації</w:t>
            </w:r>
            <w:r>
              <w:rPr>
                <w:rFonts w:eastAsia="Times New Roman"/>
                <w:sz w:val="24"/>
                <w:szCs w:val="24"/>
              </w:rPr>
              <w:t xml:space="preserve"> </w:t>
            </w:r>
            <w:r w:rsidRPr="0017154B">
              <w:rPr>
                <w:rFonts w:eastAsia="Times New Roman"/>
                <w:sz w:val="24"/>
                <w:szCs w:val="24"/>
              </w:rPr>
              <w:t>та як діловий партнер;</w:t>
            </w:r>
          </w:p>
        </w:tc>
      </w:tr>
      <w:tr w:rsidR="00DC58B5" w:rsidRPr="0063749F" w14:paraId="3D08C9B1" w14:textId="77777777" w:rsidTr="00DC58B5">
        <w:trPr>
          <w:trHeight w:val="545"/>
        </w:trPr>
        <w:tc>
          <w:tcPr>
            <w:tcW w:w="2260" w:type="dxa"/>
            <w:vMerge/>
            <w:tcBorders>
              <w:left w:val="single" w:sz="8" w:space="0" w:color="auto"/>
              <w:bottom w:val="single" w:sz="4" w:space="0" w:color="auto"/>
              <w:right w:val="single" w:sz="8" w:space="0" w:color="auto"/>
            </w:tcBorders>
            <w:shd w:val="clear" w:color="auto" w:fill="auto"/>
            <w:vAlign w:val="bottom"/>
          </w:tcPr>
          <w:p w14:paraId="3E501CC4"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226C59F4"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Уряд – уряд (G2G)</w:t>
            </w:r>
          </w:p>
        </w:tc>
        <w:tc>
          <w:tcPr>
            <w:tcW w:w="4260" w:type="dxa"/>
            <w:tcBorders>
              <w:top w:val="single" w:sz="4" w:space="0" w:color="auto"/>
              <w:bottom w:val="single" w:sz="4" w:space="0" w:color="auto"/>
              <w:right w:val="single" w:sz="8" w:space="0" w:color="auto"/>
            </w:tcBorders>
            <w:shd w:val="clear" w:color="auto" w:fill="auto"/>
          </w:tcPr>
          <w:p w14:paraId="31C3BBCF" w14:textId="55D24E23" w:rsidR="00DC58B5" w:rsidRPr="0017154B" w:rsidRDefault="00DC58B5" w:rsidP="00DC58B5">
            <w:pPr>
              <w:ind w:firstLine="0"/>
              <w:jc w:val="left"/>
              <w:rPr>
                <w:rFonts w:eastAsia="Times New Roman"/>
                <w:sz w:val="24"/>
                <w:szCs w:val="24"/>
              </w:rPr>
            </w:pPr>
            <w:r w:rsidRPr="0017154B">
              <w:rPr>
                <w:rFonts w:eastAsia="Times New Roman"/>
                <w:sz w:val="24"/>
                <w:szCs w:val="24"/>
              </w:rPr>
              <w:t>Внутрішні та зовнішні зв’язки між</w:t>
            </w:r>
            <w:r>
              <w:rPr>
                <w:rFonts w:eastAsia="Times New Roman"/>
                <w:sz w:val="24"/>
                <w:szCs w:val="24"/>
              </w:rPr>
              <w:t xml:space="preserve"> </w:t>
            </w:r>
            <w:r w:rsidRPr="0017154B">
              <w:rPr>
                <w:rFonts w:eastAsia="Times New Roman"/>
                <w:sz w:val="24"/>
                <w:szCs w:val="24"/>
              </w:rPr>
              <w:t>урядовими установами</w:t>
            </w:r>
          </w:p>
        </w:tc>
      </w:tr>
      <w:tr w:rsidR="00DC58B5" w:rsidRPr="0063749F" w14:paraId="77B7EC6C" w14:textId="77777777" w:rsidTr="00DC58B5">
        <w:trPr>
          <w:trHeight w:val="556"/>
        </w:trPr>
        <w:tc>
          <w:tcPr>
            <w:tcW w:w="2260" w:type="dxa"/>
            <w:vMerge/>
            <w:tcBorders>
              <w:left w:val="single" w:sz="8" w:space="0" w:color="auto"/>
              <w:bottom w:val="single" w:sz="4" w:space="0" w:color="auto"/>
              <w:right w:val="single" w:sz="8" w:space="0" w:color="auto"/>
            </w:tcBorders>
            <w:shd w:val="clear" w:color="auto" w:fill="auto"/>
            <w:vAlign w:val="bottom"/>
          </w:tcPr>
          <w:p w14:paraId="5C1CC467"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56A792AF" w14:textId="3351AA19" w:rsidR="00DC58B5" w:rsidRPr="0017154B" w:rsidRDefault="00DC58B5" w:rsidP="00DC58B5">
            <w:pPr>
              <w:ind w:firstLine="0"/>
              <w:jc w:val="left"/>
              <w:rPr>
                <w:rFonts w:eastAsia="Times New Roman"/>
                <w:sz w:val="24"/>
                <w:szCs w:val="24"/>
              </w:rPr>
            </w:pPr>
            <w:r w:rsidRPr="0017154B">
              <w:rPr>
                <w:rFonts w:eastAsia="Times New Roman"/>
                <w:sz w:val="24"/>
                <w:szCs w:val="24"/>
              </w:rPr>
              <w:t>Громадяни –</w:t>
            </w:r>
            <w:r>
              <w:rPr>
                <w:rFonts w:eastAsia="Times New Roman"/>
                <w:sz w:val="24"/>
                <w:szCs w:val="24"/>
              </w:rPr>
              <w:t xml:space="preserve"> </w:t>
            </w:r>
            <w:r w:rsidRPr="0017154B">
              <w:rPr>
                <w:rFonts w:eastAsia="Times New Roman"/>
                <w:sz w:val="24"/>
                <w:szCs w:val="24"/>
              </w:rPr>
              <w:t>громадяни (Z2Z)</w:t>
            </w:r>
          </w:p>
        </w:tc>
        <w:tc>
          <w:tcPr>
            <w:tcW w:w="4260" w:type="dxa"/>
            <w:tcBorders>
              <w:top w:val="single" w:sz="4" w:space="0" w:color="auto"/>
              <w:bottom w:val="single" w:sz="4" w:space="0" w:color="auto"/>
              <w:right w:val="single" w:sz="8" w:space="0" w:color="auto"/>
            </w:tcBorders>
            <w:shd w:val="clear" w:color="auto" w:fill="auto"/>
          </w:tcPr>
          <w:p w14:paraId="75B339A9" w14:textId="3CFAC504" w:rsidR="00DC58B5" w:rsidRPr="0017154B" w:rsidRDefault="00DC58B5" w:rsidP="00236629">
            <w:pPr>
              <w:ind w:firstLine="0"/>
              <w:jc w:val="left"/>
              <w:rPr>
                <w:rFonts w:eastAsia="Times New Roman"/>
                <w:sz w:val="24"/>
                <w:szCs w:val="24"/>
              </w:rPr>
            </w:pPr>
            <w:r w:rsidRPr="0017154B">
              <w:rPr>
                <w:rFonts w:eastAsia="Times New Roman"/>
                <w:sz w:val="24"/>
                <w:szCs w:val="24"/>
              </w:rPr>
              <w:t>Забезпечення політичних процесів</w:t>
            </w:r>
            <w:r w:rsidR="00236629">
              <w:rPr>
                <w:rFonts w:eastAsia="Times New Roman"/>
                <w:sz w:val="24"/>
                <w:szCs w:val="24"/>
              </w:rPr>
              <w:t xml:space="preserve"> </w:t>
            </w:r>
            <w:r w:rsidRPr="0017154B">
              <w:rPr>
                <w:rFonts w:eastAsia="Times New Roman"/>
                <w:sz w:val="24"/>
                <w:szCs w:val="24"/>
              </w:rPr>
              <w:t>між громадянами (форуми)</w:t>
            </w:r>
          </w:p>
        </w:tc>
      </w:tr>
      <w:tr w:rsidR="00DC58B5" w:rsidRPr="0063749F" w14:paraId="75526109" w14:textId="77777777" w:rsidTr="00DC58B5">
        <w:trPr>
          <w:trHeight w:val="273"/>
        </w:trPr>
        <w:tc>
          <w:tcPr>
            <w:tcW w:w="2260" w:type="dxa"/>
            <w:vMerge w:val="restart"/>
            <w:tcBorders>
              <w:top w:val="single" w:sz="4" w:space="0" w:color="auto"/>
              <w:left w:val="single" w:sz="8" w:space="0" w:color="auto"/>
              <w:right w:val="single" w:sz="8" w:space="0" w:color="auto"/>
            </w:tcBorders>
            <w:shd w:val="clear" w:color="auto" w:fill="auto"/>
          </w:tcPr>
          <w:p w14:paraId="4B463758"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Класифікація 5</w:t>
            </w:r>
          </w:p>
        </w:tc>
        <w:tc>
          <w:tcPr>
            <w:tcW w:w="2980" w:type="dxa"/>
            <w:tcBorders>
              <w:top w:val="single" w:sz="4" w:space="0" w:color="auto"/>
              <w:bottom w:val="single" w:sz="4" w:space="0" w:color="auto"/>
              <w:right w:val="single" w:sz="8" w:space="0" w:color="auto"/>
            </w:tcBorders>
            <w:shd w:val="clear" w:color="auto" w:fill="auto"/>
          </w:tcPr>
          <w:p w14:paraId="27A8F0D1" w14:textId="2B473C2A" w:rsidR="00DC58B5" w:rsidRPr="0017154B" w:rsidRDefault="00DC58B5" w:rsidP="00DC58B5">
            <w:pPr>
              <w:ind w:firstLine="0"/>
              <w:jc w:val="left"/>
              <w:rPr>
                <w:rFonts w:eastAsia="Times New Roman"/>
                <w:sz w:val="24"/>
                <w:szCs w:val="24"/>
              </w:rPr>
            </w:pPr>
            <w:r w:rsidRPr="0017154B">
              <w:rPr>
                <w:rFonts w:eastAsia="Times New Roman"/>
                <w:sz w:val="24"/>
                <w:szCs w:val="24"/>
              </w:rPr>
              <w:t>Уряд–громадяни</w:t>
            </w:r>
            <w:r>
              <w:rPr>
                <w:rFonts w:eastAsia="Times New Roman"/>
                <w:sz w:val="24"/>
                <w:szCs w:val="24"/>
              </w:rPr>
              <w:t xml:space="preserve"> </w:t>
            </w:r>
            <w:r w:rsidRPr="0017154B">
              <w:rPr>
                <w:rFonts w:eastAsia="Times New Roman"/>
                <w:sz w:val="24"/>
                <w:szCs w:val="24"/>
              </w:rPr>
              <w:t>(G2C)</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172B5B18"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Всі відносини уряд-громадянин;</w:t>
            </w:r>
          </w:p>
        </w:tc>
      </w:tr>
      <w:tr w:rsidR="00DC58B5" w:rsidRPr="0063749F" w14:paraId="25429360" w14:textId="77777777" w:rsidTr="00DC58B5">
        <w:trPr>
          <w:trHeight w:val="546"/>
        </w:trPr>
        <w:tc>
          <w:tcPr>
            <w:tcW w:w="2260" w:type="dxa"/>
            <w:vMerge/>
            <w:tcBorders>
              <w:left w:val="single" w:sz="8" w:space="0" w:color="auto"/>
              <w:right w:val="single" w:sz="8" w:space="0" w:color="auto"/>
            </w:tcBorders>
            <w:shd w:val="clear" w:color="auto" w:fill="auto"/>
            <w:vAlign w:val="bottom"/>
          </w:tcPr>
          <w:p w14:paraId="7991053F"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697FAFE4" w14:textId="6F250630" w:rsidR="00DC58B5" w:rsidRPr="0017154B" w:rsidRDefault="00DC58B5" w:rsidP="00DC58B5">
            <w:pPr>
              <w:ind w:firstLine="0"/>
              <w:jc w:val="left"/>
              <w:rPr>
                <w:rFonts w:eastAsia="Times New Roman"/>
                <w:sz w:val="24"/>
                <w:szCs w:val="24"/>
              </w:rPr>
            </w:pPr>
            <w:r w:rsidRPr="0017154B">
              <w:rPr>
                <w:rFonts w:eastAsia="Times New Roman"/>
                <w:sz w:val="24"/>
                <w:szCs w:val="24"/>
              </w:rPr>
              <w:t>Уряд–організації</w:t>
            </w:r>
            <w:r>
              <w:rPr>
                <w:rFonts w:eastAsia="Times New Roman"/>
                <w:sz w:val="24"/>
                <w:szCs w:val="24"/>
              </w:rPr>
              <w:t xml:space="preserve"> </w:t>
            </w:r>
            <w:r w:rsidRPr="0017154B">
              <w:rPr>
                <w:rFonts w:eastAsia="Times New Roman"/>
                <w:sz w:val="24"/>
                <w:szCs w:val="24"/>
              </w:rPr>
              <w:t>(G2O)</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628BB8EF" w14:textId="24CE0C99" w:rsidR="00DC58B5" w:rsidRPr="0017154B" w:rsidRDefault="00DC58B5" w:rsidP="00DC58B5">
            <w:pPr>
              <w:ind w:firstLine="0"/>
              <w:jc w:val="left"/>
              <w:rPr>
                <w:rFonts w:eastAsia="Times New Roman"/>
                <w:sz w:val="24"/>
                <w:szCs w:val="24"/>
              </w:rPr>
            </w:pPr>
            <w:r w:rsidRPr="0017154B">
              <w:rPr>
                <w:rFonts w:eastAsia="Times New Roman"/>
                <w:sz w:val="24"/>
                <w:szCs w:val="24"/>
              </w:rPr>
              <w:t>Відносини уряд – приватні та</w:t>
            </w:r>
            <w:r>
              <w:rPr>
                <w:rFonts w:eastAsia="Times New Roman"/>
                <w:sz w:val="24"/>
                <w:szCs w:val="24"/>
              </w:rPr>
              <w:t xml:space="preserve"> </w:t>
            </w:r>
            <w:r w:rsidRPr="0017154B">
              <w:rPr>
                <w:rFonts w:eastAsia="Times New Roman"/>
                <w:sz w:val="24"/>
                <w:szCs w:val="24"/>
              </w:rPr>
              <w:t>офіційні організації (наприклад –</w:t>
            </w:r>
            <w:r>
              <w:rPr>
                <w:rFonts w:eastAsia="Times New Roman"/>
                <w:sz w:val="24"/>
                <w:szCs w:val="24"/>
              </w:rPr>
              <w:t xml:space="preserve"> </w:t>
            </w:r>
            <w:r w:rsidRPr="0017154B">
              <w:rPr>
                <w:rFonts w:eastAsia="Times New Roman"/>
                <w:sz w:val="24"/>
                <w:szCs w:val="24"/>
              </w:rPr>
              <w:t>спілки та ін.)</w:t>
            </w:r>
          </w:p>
        </w:tc>
      </w:tr>
      <w:tr w:rsidR="00DC58B5" w:rsidRPr="0063749F" w14:paraId="2C9ED248" w14:textId="77777777" w:rsidTr="00DC58B5">
        <w:trPr>
          <w:trHeight w:val="554"/>
        </w:trPr>
        <w:tc>
          <w:tcPr>
            <w:tcW w:w="2260" w:type="dxa"/>
            <w:vMerge/>
            <w:tcBorders>
              <w:left w:val="single" w:sz="8" w:space="0" w:color="auto"/>
              <w:right w:val="single" w:sz="8" w:space="0" w:color="auto"/>
            </w:tcBorders>
            <w:shd w:val="clear" w:color="auto" w:fill="auto"/>
            <w:vAlign w:val="bottom"/>
          </w:tcPr>
          <w:p w14:paraId="5A5F0AFD"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0B358167"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Уряд – уряд (G2G)</w:t>
            </w:r>
          </w:p>
        </w:tc>
        <w:tc>
          <w:tcPr>
            <w:tcW w:w="4260" w:type="dxa"/>
            <w:tcBorders>
              <w:top w:val="single" w:sz="4" w:space="0" w:color="auto"/>
              <w:bottom w:val="single" w:sz="4" w:space="0" w:color="auto"/>
              <w:right w:val="single" w:sz="8" w:space="0" w:color="auto"/>
            </w:tcBorders>
            <w:shd w:val="clear" w:color="auto" w:fill="auto"/>
          </w:tcPr>
          <w:p w14:paraId="1EB1F8B4" w14:textId="108206FB" w:rsidR="00DC58B5" w:rsidRPr="0017154B" w:rsidRDefault="00DC58B5" w:rsidP="00DC58B5">
            <w:pPr>
              <w:ind w:firstLine="0"/>
              <w:jc w:val="left"/>
              <w:rPr>
                <w:rFonts w:eastAsia="Times New Roman"/>
                <w:sz w:val="24"/>
                <w:szCs w:val="24"/>
              </w:rPr>
            </w:pPr>
            <w:r w:rsidRPr="0017154B">
              <w:rPr>
                <w:rFonts w:eastAsia="Times New Roman"/>
                <w:sz w:val="24"/>
                <w:szCs w:val="24"/>
              </w:rPr>
              <w:t>Взаємовідносини між державними</w:t>
            </w:r>
            <w:r>
              <w:rPr>
                <w:rFonts w:eastAsia="Times New Roman"/>
                <w:sz w:val="24"/>
                <w:szCs w:val="24"/>
              </w:rPr>
              <w:t xml:space="preserve"> </w:t>
            </w:r>
            <w:r w:rsidRPr="0017154B">
              <w:rPr>
                <w:rFonts w:eastAsia="Times New Roman"/>
                <w:sz w:val="24"/>
                <w:szCs w:val="24"/>
              </w:rPr>
              <w:t>установами</w:t>
            </w:r>
          </w:p>
        </w:tc>
      </w:tr>
      <w:tr w:rsidR="00DC58B5" w:rsidRPr="0063749F" w14:paraId="586258CE" w14:textId="77777777" w:rsidTr="00DC58B5">
        <w:trPr>
          <w:trHeight w:val="561"/>
        </w:trPr>
        <w:tc>
          <w:tcPr>
            <w:tcW w:w="2260" w:type="dxa"/>
            <w:vMerge/>
            <w:tcBorders>
              <w:left w:val="single" w:sz="8" w:space="0" w:color="auto"/>
              <w:bottom w:val="single" w:sz="4" w:space="0" w:color="auto"/>
              <w:right w:val="single" w:sz="8" w:space="0" w:color="auto"/>
            </w:tcBorders>
            <w:shd w:val="clear" w:color="auto" w:fill="auto"/>
            <w:vAlign w:val="bottom"/>
          </w:tcPr>
          <w:p w14:paraId="58B060C6"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017D829F" w14:textId="6FE3962C" w:rsidR="00DC58B5" w:rsidRPr="0017154B" w:rsidRDefault="00DC58B5" w:rsidP="00DC58B5">
            <w:pPr>
              <w:ind w:firstLine="0"/>
              <w:jc w:val="left"/>
              <w:rPr>
                <w:rFonts w:eastAsia="Times New Roman"/>
                <w:sz w:val="24"/>
                <w:szCs w:val="24"/>
              </w:rPr>
            </w:pPr>
            <w:r w:rsidRPr="0017154B">
              <w:rPr>
                <w:rFonts w:eastAsia="Times New Roman"/>
                <w:sz w:val="24"/>
                <w:szCs w:val="24"/>
              </w:rPr>
              <w:t>Уряд – внутрішні</w:t>
            </w:r>
            <w:r>
              <w:rPr>
                <w:rFonts w:eastAsia="Times New Roman"/>
                <w:sz w:val="24"/>
                <w:szCs w:val="24"/>
              </w:rPr>
              <w:t xml:space="preserve"> </w:t>
            </w:r>
            <w:r w:rsidRPr="0017154B">
              <w:rPr>
                <w:rFonts w:eastAsia="Times New Roman"/>
                <w:sz w:val="24"/>
                <w:szCs w:val="24"/>
              </w:rPr>
              <w:t>компоненти (G-I)</w:t>
            </w:r>
          </w:p>
        </w:tc>
        <w:tc>
          <w:tcPr>
            <w:tcW w:w="4260" w:type="dxa"/>
            <w:tcBorders>
              <w:top w:val="single" w:sz="4" w:space="0" w:color="auto"/>
              <w:bottom w:val="single" w:sz="4" w:space="0" w:color="auto"/>
              <w:right w:val="single" w:sz="8" w:space="0" w:color="auto"/>
            </w:tcBorders>
            <w:shd w:val="clear" w:color="auto" w:fill="auto"/>
          </w:tcPr>
          <w:p w14:paraId="6845C9FA" w14:textId="3847F81B" w:rsidR="00DC58B5" w:rsidRPr="0017154B" w:rsidRDefault="00DC58B5" w:rsidP="00DC58B5">
            <w:pPr>
              <w:ind w:firstLine="0"/>
              <w:jc w:val="left"/>
              <w:rPr>
                <w:rFonts w:eastAsia="Times New Roman"/>
                <w:sz w:val="24"/>
                <w:szCs w:val="24"/>
              </w:rPr>
            </w:pPr>
            <w:r w:rsidRPr="0017154B">
              <w:rPr>
                <w:rFonts w:eastAsia="Times New Roman"/>
                <w:sz w:val="24"/>
                <w:szCs w:val="24"/>
              </w:rPr>
              <w:t>Відносини</w:t>
            </w:r>
            <w:r>
              <w:rPr>
                <w:rFonts w:eastAsia="Times New Roman"/>
                <w:sz w:val="24"/>
                <w:szCs w:val="24"/>
              </w:rPr>
              <w:t xml:space="preserve"> </w:t>
            </w:r>
            <w:r w:rsidRPr="0017154B">
              <w:rPr>
                <w:rFonts w:eastAsia="Times New Roman"/>
                <w:sz w:val="24"/>
                <w:szCs w:val="24"/>
              </w:rPr>
              <w:t>в межах</w:t>
            </w:r>
            <w:r>
              <w:rPr>
                <w:rFonts w:eastAsia="Times New Roman"/>
                <w:sz w:val="24"/>
                <w:szCs w:val="24"/>
              </w:rPr>
              <w:t xml:space="preserve"> </w:t>
            </w:r>
            <w:r w:rsidRPr="0017154B">
              <w:rPr>
                <w:rFonts w:eastAsia="Times New Roman"/>
                <w:sz w:val="24"/>
                <w:szCs w:val="24"/>
              </w:rPr>
              <w:t>державної</w:t>
            </w:r>
            <w:r>
              <w:rPr>
                <w:rFonts w:eastAsia="Times New Roman"/>
                <w:sz w:val="24"/>
                <w:szCs w:val="24"/>
              </w:rPr>
              <w:t xml:space="preserve"> </w:t>
            </w:r>
            <w:r w:rsidRPr="0017154B">
              <w:rPr>
                <w:rFonts w:eastAsia="Times New Roman"/>
                <w:sz w:val="24"/>
                <w:szCs w:val="24"/>
              </w:rPr>
              <w:t>установи</w:t>
            </w:r>
          </w:p>
        </w:tc>
      </w:tr>
      <w:tr w:rsidR="00DC58B5" w:rsidRPr="0063749F" w14:paraId="375F3D40" w14:textId="77777777" w:rsidTr="00DC58B5">
        <w:trPr>
          <w:trHeight w:val="555"/>
        </w:trPr>
        <w:tc>
          <w:tcPr>
            <w:tcW w:w="2260" w:type="dxa"/>
            <w:vMerge w:val="restart"/>
            <w:tcBorders>
              <w:top w:val="single" w:sz="4" w:space="0" w:color="auto"/>
              <w:left w:val="single" w:sz="8" w:space="0" w:color="auto"/>
              <w:right w:val="single" w:sz="8" w:space="0" w:color="auto"/>
            </w:tcBorders>
            <w:shd w:val="clear" w:color="auto" w:fill="auto"/>
          </w:tcPr>
          <w:p w14:paraId="5EA3F47E"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Класифікація 6</w:t>
            </w:r>
          </w:p>
        </w:tc>
        <w:tc>
          <w:tcPr>
            <w:tcW w:w="2980" w:type="dxa"/>
            <w:tcBorders>
              <w:top w:val="single" w:sz="4" w:space="0" w:color="auto"/>
              <w:bottom w:val="single" w:sz="4" w:space="0" w:color="auto"/>
              <w:right w:val="single" w:sz="8" w:space="0" w:color="auto"/>
            </w:tcBorders>
            <w:shd w:val="clear" w:color="auto" w:fill="auto"/>
          </w:tcPr>
          <w:p w14:paraId="1259D3C2" w14:textId="641D343B" w:rsidR="00DC58B5" w:rsidRPr="0017154B" w:rsidRDefault="00DC58B5" w:rsidP="00DC58B5">
            <w:pPr>
              <w:ind w:firstLine="0"/>
              <w:jc w:val="left"/>
              <w:rPr>
                <w:rFonts w:eastAsia="Times New Roman"/>
                <w:sz w:val="24"/>
                <w:szCs w:val="24"/>
              </w:rPr>
            </w:pPr>
            <w:r w:rsidRPr="0017154B">
              <w:rPr>
                <w:rFonts w:eastAsia="Times New Roman"/>
                <w:sz w:val="24"/>
                <w:szCs w:val="24"/>
              </w:rPr>
              <w:t>Уряд–громадяни</w:t>
            </w:r>
            <w:r>
              <w:rPr>
                <w:rFonts w:eastAsia="Times New Roman"/>
                <w:sz w:val="24"/>
                <w:szCs w:val="24"/>
              </w:rPr>
              <w:t xml:space="preserve"> </w:t>
            </w:r>
            <w:r w:rsidRPr="0017154B">
              <w:rPr>
                <w:rFonts w:eastAsia="Times New Roman"/>
                <w:sz w:val="24"/>
                <w:szCs w:val="24"/>
              </w:rPr>
              <w:t>(G2C)</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3F6F9977" w14:textId="272230DF" w:rsidR="00DC58B5" w:rsidRPr="0017154B" w:rsidRDefault="00DC58B5" w:rsidP="00DC58B5">
            <w:pPr>
              <w:ind w:firstLine="0"/>
              <w:jc w:val="left"/>
              <w:rPr>
                <w:rFonts w:eastAsia="Times New Roman"/>
                <w:sz w:val="24"/>
                <w:szCs w:val="24"/>
              </w:rPr>
            </w:pPr>
            <w:r w:rsidRPr="0017154B">
              <w:rPr>
                <w:rFonts w:eastAsia="Times New Roman"/>
                <w:sz w:val="24"/>
                <w:szCs w:val="24"/>
              </w:rPr>
              <w:t>Окремі</w:t>
            </w:r>
            <w:r>
              <w:rPr>
                <w:rFonts w:eastAsia="Times New Roman"/>
                <w:sz w:val="24"/>
                <w:szCs w:val="24"/>
              </w:rPr>
              <w:t xml:space="preserve"> </w:t>
            </w:r>
            <w:r w:rsidRPr="0017154B">
              <w:rPr>
                <w:rFonts w:eastAsia="Times New Roman"/>
                <w:w w:val="99"/>
                <w:sz w:val="24"/>
                <w:szCs w:val="24"/>
              </w:rPr>
              <w:t>громадяни,</w:t>
            </w:r>
            <w:r>
              <w:rPr>
                <w:rFonts w:eastAsia="Times New Roman"/>
                <w:w w:val="99"/>
                <w:sz w:val="24"/>
                <w:szCs w:val="24"/>
              </w:rPr>
              <w:t xml:space="preserve"> </w:t>
            </w:r>
            <w:r w:rsidRPr="0017154B">
              <w:rPr>
                <w:rFonts w:eastAsia="Times New Roman"/>
                <w:sz w:val="24"/>
                <w:szCs w:val="24"/>
              </w:rPr>
              <w:t>спілки,</w:t>
            </w:r>
            <w:r>
              <w:rPr>
                <w:rFonts w:eastAsia="Times New Roman"/>
                <w:sz w:val="24"/>
                <w:szCs w:val="24"/>
              </w:rPr>
              <w:t xml:space="preserve"> </w:t>
            </w:r>
            <w:r w:rsidRPr="0017154B">
              <w:rPr>
                <w:rFonts w:eastAsia="Times New Roman"/>
                <w:sz w:val="24"/>
                <w:szCs w:val="24"/>
              </w:rPr>
              <w:t>товариства за інтересами та ін.</w:t>
            </w:r>
          </w:p>
        </w:tc>
      </w:tr>
      <w:tr w:rsidR="00DC58B5" w:rsidRPr="0063749F" w14:paraId="0FC121CC" w14:textId="77777777" w:rsidTr="00DC58B5">
        <w:trPr>
          <w:trHeight w:val="265"/>
        </w:trPr>
        <w:tc>
          <w:tcPr>
            <w:tcW w:w="2260" w:type="dxa"/>
            <w:vMerge/>
            <w:tcBorders>
              <w:left w:val="single" w:sz="8" w:space="0" w:color="auto"/>
              <w:right w:val="single" w:sz="8" w:space="0" w:color="auto"/>
            </w:tcBorders>
            <w:shd w:val="clear" w:color="auto" w:fill="auto"/>
            <w:vAlign w:val="bottom"/>
          </w:tcPr>
          <w:p w14:paraId="318E22ED"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34DE9FBC" w14:textId="46D83328" w:rsidR="00DC58B5" w:rsidRPr="0017154B" w:rsidRDefault="00DC58B5" w:rsidP="00DC58B5">
            <w:pPr>
              <w:ind w:firstLine="0"/>
              <w:jc w:val="left"/>
              <w:rPr>
                <w:rFonts w:eastAsia="Times New Roman"/>
                <w:sz w:val="24"/>
                <w:szCs w:val="24"/>
              </w:rPr>
            </w:pPr>
            <w:r w:rsidRPr="0017154B">
              <w:rPr>
                <w:rFonts w:eastAsia="Times New Roman"/>
                <w:sz w:val="24"/>
                <w:szCs w:val="24"/>
              </w:rPr>
              <w:t>Уряд – господарства</w:t>
            </w:r>
            <w:r>
              <w:rPr>
                <w:rFonts w:eastAsia="Times New Roman"/>
                <w:sz w:val="24"/>
                <w:szCs w:val="24"/>
              </w:rPr>
              <w:t xml:space="preserve"> </w:t>
            </w:r>
            <w:r w:rsidRPr="0017154B">
              <w:rPr>
                <w:rFonts w:eastAsia="Times New Roman"/>
                <w:sz w:val="24"/>
                <w:szCs w:val="24"/>
              </w:rPr>
              <w:t>(G2B)</w:t>
            </w:r>
          </w:p>
        </w:tc>
        <w:tc>
          <w:tcPr>
            <w:tcW w:w="4260" w:type="dxa"/>
            <w:tcBorders>
              <w:top w:val="single" w:sz="4" w:space="0" w:color="auto"/>
              <w:bottom w:val="single" w:sz="4" w:space="0" w:color="auto"/>
              <w:right w:val="single" w:sz="8" w:space="0" w:color="auto"/>
            </w:tcBorders>
            <w:shd w:val="clear" w:color="auto" w:fill="auto"/>
          </w:tcPr>
          <w:p w14:paraId="0FB78DA1" w14:textId="2CB19E08" w:rsidR="00DC58B5" w:rsidRPr="0017154B" w:rsidRDefault="00DC58B5" w:rsidP="00DC58B5">
            <w:pPr>
              <w:ind w:firstLine="0"/>
              <w:jc w:val="left"/>
              <w:rPr>
                <w:rFonts w:eastAsia="Times New Roman"/>
                <w:sz w:val="24"/>
                <w:szCs w:val="24"/>
              </w:rPr>
            </w:pPr>
            <w:r w:rsidRPr="0017154B">
              <w:rPr>
                <w:rFonts w:eastAsia="Times New Roman"/>
                <w:sz w:val="24"/>
                <w:szCs w:val="24"/>
              </w:rPr>
              <w:t>Всі підприємства</w:t>
            </w:r>
          </w:p>
        </w:tc>
      </w:tr>
      <w:tr w:rsidR="00DC58B5" w:rsidRPr="0063749F" w14:paraId="116A9D7A" w14:textId="77777777" w:rsidTr="00DC58B5">
        <w:trPr>
          <w:trHeight w:val="553"/>
        </w:trPr>
        <w:tc>
          <w:tcPr>
            <w:tcW w:w="2260" w:type="dxa"/>
            <w:vMerge/>
            <w:tcBorders>
              <w:left w:val="single" w:sz="8" w:space="0" w:color="auto"/>
              <w:right w:val="single" w:sz="8" w:space="0" w:color="auto"/>
            </w:tcBorders>
            <w:shd w:val="clear" w:color="auto" w:fill="auto"/>
            <w:vAlign w:val="bottom"/>
          </w:tcPr>
          <w:p w14:paraId="1C097DF6"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09E06758" w14:textId="19E7B08F" w:rsidR="00DC58B5" w:rsidRPr="0017154B" w:rsidRDefault="00DC58B5" w:rsidP="00DC58B5">
            <w:pPr>
              <w:ind w:firstLine="0"/>
              <w:jc w:val="left"/>
              <w:rPr>
                <w:rFonts w:eastAsia="Times New Roman"/>
                <w:sz w:val="24"/>
                <w:szCs w:val="24"/>
              </w:rPr>
            </w:pPr>
            <w:r w:rsidRPr="0017154B">
              <w:rPr>
                <w:rFonts w:eastAsia="Times New Roman"/>
                <w:sz w:val="24"/>
                <w:szCs w:val="24"/>
              </w:rPr>
              <w:t>Уряд</w:t>
            </w:r>
            <w:r>
              <w:rPr>
                <w:rFonts w:eastAsia="Times New Roman"/>
                <w:sz w:val="24"/>
                <w:szCs w:val="24"/>
              </w:rPr>
              <w:t xml:space="preserve"> </w:t>
            </w:r>
            <w:r w:rsidRPr="0017154B">
              <w:rPr>
                <w:rFonts w:eastAsia="Times New Roman"/>
                <w:sz w:val="24"/>
                <w:szCs w:val="24"/>
              </w:rPr>
              <w:t>–</w:t>
            </w:r>
            <w:r>
              <w:rPr>
                <w:rFonts w:eastAsia="Times New Roman"/>
                <w:sz w:val="24"/>
                <w:szCs w:val="24"/>
              </w:rPr>
              <w:t xml:space="preserve"> </w:t>
            </w:r>
            <w:r w:rsidRPr="0017154B">
              <w:rPr>
                <w:rFonts w:eastAsia="Times New Roman"/>
                <w:sz w:val="24"/>
                <w:szCs w:val="24"/>
              </w:rPr>
              <w:t>суспільні</w:t>
            </w:r>
            <w:r>
              <w:rPr>
                <w:rFonts w:eastAsia="Times New Roman"/>
                <w:sz w:val="24"/>
                <w:szCs w:val="24"/>
              </w:rPr>
              <w:t xml:space="preserve"> </w:t>
            </w:r>
            <w:r w:rsidRPr="0017154B">
              <w:rPr>
                <w:rFonts w:eastAsia="Times New Roman"/>
                <w:w w:val="99"/>
                <w:sz w:val="24"/>
                <w:szCs w:val="24"/>
              </w:rPr>
              <w:t>установи (G2O)</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00E94E39"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Установи освіти та культури</w:t>
            </w:r>
          </w:p>
        </w:tc>
      </w:tr>
      <w:tr w:rsidR="00DC58B5" w:rsidRPr="0063749F" w14:paraId="227BC4C5" w14:textId="77777777" w:rsidTr="00236629">
        <w:trPr>
          <w:trHeight w:val="277"/>
        </w:trPr>
        <w:tc>
          <w:tcPr>
            <w:tcW w:w="2260" w:type="dxa"/>
            <w:vMerge/>
            <w:tcBorders>
              <w:left w:val="single" w:sz="8" w:space="0" w:color="auto"/>
              <w:bottom w:val="single" w:sz="4" w:space="0" w:color="auto"/>
              <w:right w:val="single" w:sz="8" w:space="0" w:color="auto"/>
            </w:tcBorders>
            <w:shd w:val="clear" w:color="auto" w:fill="auto"/>
            <w:vAlign w:val="bottom"/>
          </w:tcPr>
          <w:p w14:paraId="6E6531DD"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3B36EFAF"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Уряд – уряд (G2G)</w:t>
            </w:r>
          </w:p>
        </w:tc>
        <w:tc>
          <w:tcPr>
            <w:tcW w:w="4260" w:type="dxa"/>
            <w:tcBorders>
              <w:top w:val="single" w:sz="4" w:space="0" w:color="auto"/>
              <w:bottom w:val="single" w:sz="4" w:space="0" w:color="auto"/>
              <w:right w:val="single" w:sz="8" w:space="0" w:color="auto"/>
            </w:tcBorders>
            <w:shd w:val="clear" w:color="auto" w:fill="auto"/>
          </w:tcPr>
          <w:p w14:paraId="4595E4EA"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Внутрішні урядові організації</w:t>
            </w:r>
          </w:p>
        </w:tc>
      </w:tr>
      <w:tr w:rsidR="00DC58B5" w:rsidRPr="0063749F" w14:paraId="6F0DCA4D" w14:textId="77777777" w:rsidTr="00DC58B5">
        <w:trPr>
          <w:trHeight w:val="551"/>
        </w:trPr>
        <w:tc>
          <w:tcPr>
            <w:tcW w:w="2260" w:type="dxa"/>
            <w:vMerge w:val="restart"/>
            <w:tcBorders>
              <w:top w:val="single" w:sz="4" w:space="0" w:color="auto"/>
              <w:left w:val="single" w:sz="8" w:space="0" w:color="auto"/>
              <w:right w:val="single" w:sz="8" w:space="0" w:color="auto"/>
            </w:tcBorders>
            <w:shd w:val="clear" w:color="auto" w:fill="auto"/>
          </w:tcPr>
          <w:p w14:paraId="0BACF8B1"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Класифікація 7</w:t>
            </w:r>
          </w:p>
        </w:tc>
        <w:tc>
          <w:tcPr>
            <w:tcW w:w="2980" w:type="dxa"/>
            <w:tcBorders>
              <w:top w:val="single" w:sz="4" w:space="0" w:color="auto"/>
              <w:bottom w:val="single" w:sz="4" w:space="0" w:color="auto"/>
              <w:right w:val="single" w:sz="8" w:space="0" w:color="auto"/>
            </w:tcBorders>
            <w:shd w:val="clear" w:color="auto" w:fill="auto"/>
          </w:tcPr>
          <w:p w14:paraId="2E6495D0" w14:textId="15CDACAF" w:rsidR="00DC58B5" w:rsidRPr="0017154B" w:rsidRDefault="00DC58B5" w:rsidP="00DC58B5">
            <w:pPr>
              <w:ind w:firstLine="0"/>
              <w:jc w:val="left"/>
              <w:rPr>
                <w:rFonts w:eastAsia="Times New Roman"/>
                <w:sz w:val="24"/>
                <w:szCs w:val="24"/>
              </w:rPr>
            </w:pPr>
            <w:r w:rsidRPr="0017154B">
              <w:rPr>
                <w:rFonts w:eastAsia="Times New Roman"/>
                <w:sz w:val="24"/>
                <w:szCs w:val="24"/>
              </w:rPr>
              <w:t>Уряд–громадяни</w:t>
            </w:r>
            <w:r>
              <w:rPr>
                <w:rFonts w:eastAsia="Times New Roman"/>
                <w:sz w:val="24"/>
                <w:szCs w:val="24"/>
              </w:rPr>
              <w:t xml:space="preserve"> </w:t>
            </w:r>
            <w:r w:rsidRPr="0017154B">
              <w:rPr>
                <w:rFonts w:eastAsia="Times New Roman"/>
                <w:sz w:val="24"/>
                <w:szCs w:val="24"/>
              </w:rPr>
              <w:t>(G2C)</w:t>
            </w:r>
          </w:p>
        </w:tc>
        <w:tc>
          <w:tcPr>
            <w:tcW w:w="4260" w:type="dxa"/>
            <w:tcBorders>
              <w:top w:val="single" w:sz="4" w:space="0" w:color="auto"/>
              <w:left w:val="single" w:sz="8" w:space="0" w:color="auto"/>
              <w:bottom w:val="single" w:sz="4" w:space="0" w:color="auto"/>
              <w:right w:val="single" w:sz="8" w:space="0" w:color="auto"/>
            </w:tcBorders>
            <w:shd w:val="clear" w:color="auto" w:fill="auto"/>
          </w:tcPr>
          <w:p w14:paraId="38AD6523" w14:textId="23C4580B" w:rsidR="00DC58B5" w:rsidRPr="0017154B" w:rsidRDefault="00DC58B5" w:rsidP="00DC58B5">
            <w:pPr>
              <w:ind w:firstLine="0"/>
              <w:jc w:val="left"/>
              <w:rPr>
                <w:rFonts w:eastAsia="Times New Roman"/>
                <w:sz w:val="24"/>
                <w:szCs w:val="24"/>
              </w:rPr>
            </w:pPr>
            <w:r w:rsidRPr="0017154B">
              <w:rPr>
                <w:rFonts w:eastAsia="Times New Roman"/>
                <w:sz w:val="24"/>
                <w:szCs w:val="24"/>
              </w:rPr>
              <w:t>Окремі</w:t>
            </w:r>
            <w:r>
              <w:rPr>
                <w:rFonts w:eastAsia="Times New Roman"/>
                <w:sz w:val="24"/>
                <w:szCs w:val="24"/>
              </w:rPr>
              <w:t xml:space="preserve"> </w:t>
            </w:r>
            <w:r w:rsidRPr="0017154B">
              <w:rPr>
                <w:rFonts w:eastAsia="Times New Roman"/>
                <w:w w:val="99"/>
                <w:sz w:val="24"/>
                <w:szCs w:val="24"/>
              </w:rPr>
              <w:t>громадяни,</w:t>
            </w:r>
            <w:r>
              <w:rPr>
                <w:rFonts w:eastAsia="Times New Roman"/>
                <w:w w:val="99"/>
                <w:sz w:val="24"/>
                <w:szCs w:val="24"/>
              </w:rPr>
              <w:t xml:space="preserve"> </w:t>
            </w:r>
            <w:r w:rsidRPr="0017154B">
              <w:rPr>
                <w:rFonts w:eastAsia="Times New Roman"/>
                <w:sz w:val="24"/>
                <w:szCs w:val="24"/>
              </w:rPr>
              <w:t>спілки,</w:t>
            </w:r>
            <w:r>
              <w:rPr>
                <w:rFonts w:eastAsia="Times New Roman"/>
                <w:sz w:val="24"/>
                <w:szCs w:val="24"/>
              </w:rPr>
              <w:t xml:space="preserve"> </w:t>
            </w:r>
            <w:r w:rsidRPr="0017154B">
              <w:rPr>
                <w:rFonts w:eastAsia="Times New Roman"/>
                <w:sz w:val="24"/>
                <w:szCs w:val="24"/>
              </w:rPr>
              <w:t>товариства за інтересами та ін.</w:t>
            </w:r>
          </w:p>
        </w:tc>
      </w:tr>
      <w:tr w:rsidR="00DC58B5" w:rsidRPr="0063749F" w14:paraId="46F478B3" w14:textId="77777777" w:rsidTr="00236629">
        <w:trPr>
          <w:trHeight w:val="275"/>
        </w:trPr>
        <w:tc>
          <w:tcPr>
            <w:tcW w:w="2260" w:type="dxa"/>
            <w:vMerge/>
            <w:tcBorders>
              <w:left w:val="single" w:sz="8" w:space="0" w:color="auto"/>
              <w:right w:val="single" w:sz="8" w:space="0" w:color="auto"/>
            </w:tcBorders>
            <w:shd w:val="clear" w:color="auto" w:fill="auto"/>
            <w:vAlign w:val="bottom"/>
          </w:tcPr>
          <w:p w14:paraId="48030DED"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383A1600"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Уряд – бізнес (G2B)</w:t>
            </w:r>
          </w:p>
        </w:tc>
        <w:tc>
          <w:tcPr>
            <w:tcW w:w="4260" w:type="dxa"/>
            <w:tcBorders>
              <w:top w:val="single" w:sz="4" w:space="0" w:color="auto"/>
              <w:bottom w:val="single" w:sz="4" w:space="0" w:color="auto"/>
              <w:right w:val="single" w:sz="8" w:space="0" w:color="auto"/>
            </w:tcBorders>
            <w:shd w:val="clear" w:color="auto" w:fill="auto"/>
          </w:tcPr>
          <w:p w14:paraId="4901039D" w14:textId="0947223B" w:rsidR="00DC58B5" w:rsidRPr="0017154B" w:rsidRDefault="00DC58B5" w:rsidP="00DC58B5">
            <w:pPr>
              <w:ind w:firstLine="0"/>
              <w:jc w:val="left"/>
              <w:rPr>
                <w:rFonts w:eastAsia="Times New Roman"/>
                <w:sz w:val="24"/>
                <w:szCs w:val="24"/>
              </w:rPr>
            </w:pPr>
            <w:r w:rsidRPr="0017154B">
              <w:rPr>
                <w:rFonts w:eastAsia="Times New Roman"/>
                <w:sz w:val="24"/>
                <w:szCs w:val="24"/>
              </w:rPr>
              <w:t>Усі підприємства</w:t>
            </w:r>
          </w:p>
        </w:tc>
      </w:tr>
      <w:tr w:rsidR="00DC58B5" w:rsidRPr="0063749F" w14:paraId="2BCD0814" w14:textId="77777777" w:rsidTr="00236629">
        <w:trPr>
          <w:trHeight w:val="847"/>
        </w:trPr>
        <w:tc>
          <w:tcPr>
            <w:tcW w:w="2260" w:type="dxa"/>
            <w:vMerge/>
            <w:tcBorders>
              <w:left w:val="single" w:sz="8" w:space="0" w:color="auto"/>
              <w:right w:val="single" w:sz="8" w:space="0" w:color="auto"/>
            </w:tcBorders>
            <w:shd w:val="clear" w:color="auto" w:fill="auto"/>
            <w:vAlign w:val="bottom"/>
          </w:tcPr>
          <w:p w14:paraId="0C5C4F5B" w14:textId="77777777" w:rsidR="00DC58B5" w:rsidRPr="0017154B" w:rsidRDefault="00DC58B5"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4C5CFED2" w14:textId="527A048D" w:rsidR="00DC58B5" w:rsidRPr="0017154B" w:rsidRDefault="00DC58B5" w:rsidP="00236629">
            <w:pPr>
              <w:ind w:firstLine="0"/>
              <w:jc w:val="left"/>
              <w:rPr>
                <w:rFonts w:eastAsia="Times New Roman"/>
                <w:sz w:val="24"/>
                <w:szCs w:val="24"/>
              </w:rPr>
            </w:pPr>
            <w:r w:rsidRPr="0017154B">
              <w:rPr>
                <w:rFonts w:eastAsia="Times New Roman"/>
                <w:sz w:val="24"/>
                <w:szCs w:val="24"/>
              </w:rPr>
              <w:t>Уряд – некомерційна</w:t>
            </w:r>
            <w:r w:rsidR="00236629">
              <w:rPr>
                <w:rFonts w:eastAsia="Times New Roman"/>
                <w:sz w:val="24"/>
                <w:szCs w:val="24"/>
              </w:rPr>
              <w:t xml:space="preserve"> </w:t>
            </w:r>
            <w:r w:rsidRPr="0017154B">
              <w:rPr>
                <w:rFonts w:eastAsia="Times New Roman"/>
                <w:w w:val="99"/>
                <w:sz w:val="24"/>
                <w:szCs w:val="24"/>
              </w:rPr>
              <w:t>(неурядова)</w:t>
            </w:r>
            <w:r w:rsidR="00236629">
              <w:rPr>
                <w:rFonts w:eastAsia="Times New Roman"/>
                <w:w w:val="99"/>
                <w:sz w:val="24"/>
                <w:szCs w:val="24"/>
              </w:rPr>
              <w:t xml:space="preserve"> </w:t>
            </w:r>
            <w:r w:rsidRPr="0017154B">
              <w:rPr>
                <w:rFonts w:eastAsia="Times New Roman"/>
                <w:w w:val="97"/>
                <w:sz w:val="24"/>
                <w:szCs w:val="24"/>
              </w:rPr>
              <w:t>організація</w:t>
            </w:r>
            <w:r w:rsidR="00236629">
              <w:rPr>
                <w:rFonts w:eastAsia="Times New Roman"/>
                <w:w w:val="97"/>
                <w:sz w:val="24"/>
                <w:szCs w:val="24"/>
              </w:rPr>
              <w:t xml:space="preserve"> </w:t>
            </w:r>
            <w:r w:rsidRPr="0017154B">
              <w:rPr>
                <w:rFonts w:eastAsia="Times New Roman"/>
                <w:sz w:val="24"/>
                <w:szCs w:val="24"/>
              </w:rPr>
              <w:t>(G2NPO/NGO);</w:t>
            </w:r>
          </w:p>
        </w:tc>
        <w:tc>
          <w:tcPr>
            <w:tcW w:w="4260" w:type="dxa"/>
            <w:tcBorders>
              <w:top w:val="single" w:sz="4" w:space="0" w:color="auto"/>
              <w:bottom w:val="single" w:sz="4" w:space="0" w:color="auto"/>
              <w:right w:val="single" w:sz="8" w:space="0" w:color="auto"/>
            </w:tcBorders>
            <w:shd w:val="clear" w:color="auto" w:fill="auto"/>
          </w:tcPr>
          <w:p w14:paraId="26A890F0" w14:textId="77777777" w:rsidR="00DC58B5" w:rsidRPr="0017154B" w:rsidRDefault="00DC58B5" w:rsidP="00DC58B5">
            <w:pPr>
              <w:ind w:firstLine="0"/>
              <w:jc w:val="left"/>
              <w:rPr>
                <w:rFonts w:eastAsia="Times New Roman"/>
                <w:sz w:val="24"/>
                <w:szCs w:val="24"/>
              </w:rPr>
            </w:pPr>
            <w:r w:rsidRPr="0017154B">
              <w:rPr>
                <w:rFonts w:eastAsia="Times New Roman"/>
                <w:sz w:val="24"/>
                <w:szCs w:val="24"/>
              </w:rPr>
              <w:t>Усі неурядові організації (NGO)</w:t>
            </w:r>
          </w:p>
        </w:tc>
      </w:tr>
      <w:tr w:rsidR="00236629" w:rsidRPr="0063749F" w14:paraId="4D34459F" w14:textId="77777777" w:rsidTr="00236629">
        <w:trPr>
          <w:trHeight w:val="405"/>
        </w:trPr>
        <w:tc>
          <w:tcPr>
            <w:tcW w:w="2260" w:type="dxa"/>
            <w:vMerge/>
            <w:tcBorders>
              <w:left w:val="single" w:sz="8" w:space="0" w:color="auto"/>
              <w:bottom w:val="single" w:sz="4" w:space="0" w:color="auto"/>
              <w:right w:val="single" w:sz="8" w:space="0" w:color="auto"/>
            </w:tcBorders>
            <w:shd w:val="clear" w:color="auto" w:fill="auto"/>
            <w:vAlign w:val="bottom"/>
          </w:tcPr>
          <w:p w14:paraId="0CFA6F39" w14:textId="77777777" w:rsidR="00236629" w:rsidRPr="0017154B" w:rsidRDefault="00236629" w:rsidP="00DC58B5">
            <w:pPr>
              <w:ind w:firstLine="0"/>
              <w:rPr>
                <w:rFonts w:eastAsia="Times New Roman"/>
                <w:sz w:val="24"/>
                <w:szCs w:val="24"/>
              </w:rPr>
            </w:pPr>
          </w:p>
        </w:tc>
        <w:tc>
          <w:tcPr>
            <w:tcW w:w="2980" w:type="dxa"/>
            <w:tcBorders>
              <w:top w:val="single" w:sz="4" w:space="0" w:color="auto"/>
              <w:bottom w:val="single" w:sz="4" w:space="0" w:color="auto"/>
              <w:right w:val="single" w:sz="8" w:space="0" w:color="auto"/>
            </w:tcBorders>
            <w:shd w:val="clear" w:color="auto" w:fill="auto"/>
          </w:tcPr>
          <w:p w14:paraId="7E89A08A" w14:textId="77777777" w:rsidR="00236629" w:rsidRPr="0017154B" w:rsidRDefault="00236629" w:rsidP="00236629">
            <w:pPr>
              <w:ind w:firstLine="0"/>
              <w:jc w:val="left"/>
              <w:rPr>
                <w:rFonts w:eastAsia="Times New Roman"/>
                <w:sz w:val="24"/>
                <w:szCs w:val="24"/>
              </w:rPr>
            </w:pPr>
            <w:r w:rsidRPr="0017154B">
              <w:rPr>
                <w:rFonts w:eastAsia="Times New Roman"/>
                <w:sz w:val="24"/>
                <w:szCs w:val="24"/>
              </w:rPr>
              <w:t>Уряд – уряд (G2G)</w:t>
            </w:r>
          </w:p>
        </w:tc>
        <w:tc>
          <w:tcPr>
            <w:tcW w:w="4260" w:type="dxa"/>
            <w:tcBorders>
              <w:top w:val="single" w:sz="4" w:space="0" w:color="auto"/>
              <w:bottom w:val="single" w:sz="4" w:space="0" w:color="auto"/>
              <w:right w:val="single" w:sz="8" w:space="0" w:color="auto"/>
            </w:tcBorders>
            <w:shd w:val="clear" w:color="auto" w:fill="auto"/>
          </w:tcPr>
          <w:p w14:paraId="00E0DABD" w14:textId="77777777" w:rsidR="00236629" w:rsidRPr="0017154B" w:rsidRDefault="00236629" w:rsidP="00236629">
            <w:pPr>
              <w:ind w:firstLine="0"/>
              <w:jc w:val="left"/>
              <w:rPr>
                <w:rFonts w:eastAsia="Times New Roman"/>
                <w:sz w:val="24"/>
                <w:szCs w:val="24"/>
              </w:rPr>
            </w:pPr>
            <w:r w:rsidRPr="0017154B">
              <w:rPr>
                <w:rFonts w:eastAsia="Times New Roman"/>
                <w:sz w:val="24"/>
                <w:szCs w:val="24"/>
              </w:rPr>
              <w:t>Внутрішні урядові організації</w:t>
            </w:r>
          </w:p>
        </w:tc>
      </w:tr>
    </w:tbl>
    <w:p w14:paraId="11BF7672" w14:textId="77777777" w:rsidR="0063749F" w:rsidRPr="0063749F" w:rsidRDefault="0063749F" w:rsidP="0063749F">
      <w:pPr>
        <w:rPr>
          <w:rFonts w:eastAsia="Times New Roman"/>
        </w:rPr>
      </w:pPr>
    </w:p>
    <w:p w14:paraId="6CAA8B31" w14:textId="7A0D96BB" w:rsidR="00236629" w:rsidRDefault="0063749F" w:rsidP="0063749F">
      <w:pPr>
        <w:ind w:firstLine="708"/>
        <w:rPr>
          <w:rFonts w:eastAsia="Times New Roman"/>
        </w:rPr>
      </w:pPr>
      <w:r w:rsidRPr="0063749F">
        <w:rPr>
          <w:rFonts w:eastAsia="Times New Roman"/>
        </w:rPr>
        <w:t xml:space="preserve">Наведені класифікації не є вичерпними, однак дають певне уявлення про системи відносин, в контексті яких західні дослідники розглядають основні проблеми при формуванні систем електронного урядування. </w:t>
      </w:r>
    </w:p>
    <w:p w14:paraId="765C89E7" w14:textId="648A4642" w:rsidR="009C5F83" w:rsidRDefault="009C5F83" w:rsidP="009C5F83">
      <w:pPr>
        <w:ind w:firstLine="708"/>
        <w:jc w:val="center"/>
        <w:rPr>
          <w:rFonts w:eastAsia="Times New Roman"/>
        </w:rPr>
      </w:pPr>
      <w:r>
        <w:rPr>
          <w:rFonts w:eastAsia="Times New Roman"/>
          <w:b/>
          <w:color w:val="FF0000"/>
        </w:rPr>
        <w:t>СЛАЙД 11</w:t>
      </w:r>
    </w:p>
    <w:p w14:paraId="65439BE7" w14:textId="77777777" w:rsidR="00236629" w:rsidRDefault="0063749F" w:rsidP="0063749F">
      <w:pPr>
        <w:ind w:firstLine="708"/>
        <w:rPr>
          <w:rFonts w:eastAsia="Times New Roman"/>
        </w:rPr>
      </w:pPr>
      <w:r w:rsidRPr="0063749F">
        <w:rPr>
          <w:rFonts w:eastAsia="Times New Roman"/>
        </w:rPr>
        <w:t xml:space="preserve">Хоча </w:t>
      </w:r>
      <w:r w:rsidRPr="00236629">
        <w:rPr>
          <w:rFonts w:eastAsia="Times New Roman"/>
          <w:b/>
        </w:rPr>
        <w:t>електронний уряд</w:t>
      </w:r>
      <w:r w:rsidRPr="0063749F">
        <w:rPr>
          <w:rFonts w:eastAsia="Times New Roman"/>
        </w:rPr>
        <w:t xml:space="preserve"> охоплює безліч різних видів діяльності й безліч учасників, можна виділити </w:t>
      </w:r>
      <w:r w:rsidRPr="00236629">
        <w:rPr>
          <w:rFonts w:eastAsia="Times New Roman"/>
          <w:b/>
        </w:rPr>
        <w:t>три чітко виражені сектори взаємодії</w:t>
      </w:r>
      <w:r w:rsidRPr="0063749F">
        <w:rPr>
          <w:rFonts w:eastAsia="Times New Roman"/>
        </w:rPr>
        <w:t xml:space="preserve">: </w:t>
      </w:r>
    </w:p>
    <w:p w14:paraId="2191AE89" w14:textId="77777777" w:rsidR="00236629" w:rsidRDefault="0063749F" w:rsidP="0063749F">
      <w:pPr>
        <w:ind w:firstLine="708"/>
        <w:rPr>
          <w:rFonts w:eastAsia="Times New Roman"/>
        </w:rPr>
      </w:pPr>
      <w:r w:rsidRPr="0063749F">
        <w:rPr>
          <w:rFonts w:eastAsia="Times New Roman"/>
        </w:rPr>
        <w:t>між органами державного управління (G2G),</w:t>
      </w:r>
    </w:p>
    <w:p w14:paraId="6463F641" w14:textId="77777777" w:rsidR="00236629" w:rsidRDefault="0063749F" w:rsidP="0063749F">
      <w:pPr>
        <w:ind w:firstLine="708"/>
        <w:rPr>
          <w:rFonts w:eastAsia="Times New Roman"/>
        </w:rPr>
      </w:pPr>
      <w:r w:rsidRPr="0063749F">
        <w:rPr>
          <w:rFonts w:eastAsia="Times New Roman"/>
        </w:rPr>
        <w:t>між державою і бізнесом (G2B)</w:t>
      </w:r>
    </w:p>
    <w:p w14:paraId="4DADD79B" w14:textId="2276153E" w:rsidR="00236629" w:rsidRDefault="0063749F" w:rsidP="0063749F">
      <w:pPr>
        <w:ind w:firstLine="708"/>
        <w:rPr>
          <w:rFonts w:eastAsia="Times New Roman"/>
        </w:rPr>
      </w:pPr>
      <w:r w:rsidRPr="0063749F">
        <w:rPr>
          <w:rFonts w:eastAsia="Times New Roman"/>
        </w:rPr>
        <w:t>між державою й громадянами (G2C).</w:t>
      </w:r>
    </w:p>
    <w:p w14:paraId="2719BC26" w14:textId="77777777" w:rsidR="000D1E39" w:rsidRDefault="000D1E39" w:rsidP="0063749F">
      <w:pPr>
        <w:ind w:firstLine="708"/>
        <w:rPr>
          <w:rFonts w:eastAsia="Times New Roman"/>
        </w:rPr>
      </w:pPr>
    </w:p>
    <w:p w14:paraId="792F9B1F" w14:textId="4088F818" w:rsidR="0063749F" w:rsidRDefault="00236629" w:rsidP="0063749F">
      <w:pPr>
        <w:ind w:firstLine="708"/>
        <w:rPr>
          <w:rFonts w:eastAsia="Times New Roman"/>
        </w:rPr>
      </w:pPr>
      <w:r>
        <w:rPr>
          <w:rFonts w:eastAsia="Times New Roman"/>
        </w:rPr>
        <w:t>Деякі дослідники</w:t>
      </w:r>
      <w:r w:rsidR="0063749F" w:rsidRPr="0063749F">
        <w:rPr>
          <w:rFonts w:eastAsia="Times New Roman"/>
        </w:rPr>
        <w:t xml:space="preserve"> виділяють також </w:t>
      </w:r>
      <w:r w:rsidR="0063749F" w:rsidRPr="00236629">
        <w:rPr>
          <w:rFonts w:eastAsia="Times New Roman"/>
          <w:b/>
        </w:rPr>
        <w:t>четвертий сектор</w:t>
      </w:r>
      <w:r w:rsidR="0063749F" w:rsidRPr="0063749F">
        <w:rPr>
          <w:rFonts w:eastAsia="Times New Roman"/>
        </w:rPr>
        <w:t>: взаємодію між державою й держслужбовцями (G2E).</w:t>
      </w:r>
    </w:p>
    <w:p w14:paraId="7AEE9B49" w14:textId="77777777" w:rsidR="000D1E39" w:rsidRDefault="000D1E39" w:rsidP="000D1E39">
      <w:pPr>
        <w:spacing w:line="234" w:lineRule="auto"/>
        <w:ind w:firstLine="708"/>
        <w:rPr>
          <w:rFonts w:eastAsia="Times New Roman"/>
          <w:b/>
        </w:rPr>
      </w:pPr>
    </w:p>
    <w:p w14:paraId="7CD9C9B4" w14:textId="5CBA878A" w:rsidR="000D1E39" w:rsidRPr="000D1E39" w:rsidRDefault="000D1E39" w:rsidP="000D1E39">
      <w:pPr>
        <w:ind w:firstLine="0"/>
        <w:jc w:val="center"/>
        <w:rPr>
          <w:rFonts w:eastAsia="Times New Roman" w:cs="Times New Roman"/>
          <w:b/>
        </w:rPr>
      </w:pPr>
      <w:r w:rsidRPr="000D1E39">
        <w:rPr>
          <w:rFonts w:eastAsia="Times New Roman" w:cs="Times New Roman"/>
          <w:b/>
        </w:rPr>
        <w:t>Інформаційно-аналітичне забезпечення електронного урядування</w:t>
      </w:r>
    </w:p>
    <w:p w14:paraId="1C6F64A8" w14:textId="60DF3EBF" w:rsidR="00DC4F4D" w:rsidRDefault="00DC4F4D" w:rsidP="00DC4F4D">
      <w:pPr>
        <w:ind w:firstLine="708"/>
        <w:jc w:val="center"/>
        <w:rPr>
          <w:rFonts w:eastAsia="Times New Roman"/>
        </w:rPr>
      </w:pPr>
      <w:r>
        <w:rPr>
          <w:rFonts w:eastAsia="Times New Roman"/>
          <w:b/>
          <w:color w:val="FF0000"/>
        </w:rPr>
        <w:t>СЛАЙД 12</w:t>
      </w:r>
    </w:p>
    <w:p w14:paraId="5F786696" w14:textId="77777777" w:rsidR="000D1E39" w:rsidRPr="000D1E39" w:rsidRDefault="000D1E39" w:rsidP="000D1E39">
      <w:pPr>
        <w:ind w:left="720"/>
        <w:rPr>
          <w:rFonts w:eastAsia="Times New Roman" w:cs="Times New Roman"/>
          <w:b/>
        </w:rPr>
      </w:pPr>
    </w:p>
    <w:p w14:paraId="7CA7633B" w14:textId="41BD557D" w:rsidR="000D1E39" w:rsidRPr="000D1E39" w:rsidRDefault="000D1E39" w:rsidP="000D1E39">
      <w:pPr>
        <w:rPr>
          <w:rFonts w:eastAsia="Times New Roman" w:cs="Times New Roman"/>
        </w:rPr>
      </w:pPr>
      <w:r w:rsidRPr="000D1E39">
        <w:rPr>
          <w:rFonts w:eastAsia="Times New Roman" w:cs="Times New Roman"/>
          <w:b/>
        </w:rPr>
        <w:t xml:space="preserve">До електронних інформаційних ресурсів </w:t>
      </w:r>
      <w:r w:rsidRPr="000D1E39">
        <w:rPr>
          <w:rFonts w:eastAsia="Times New Roman" w:cs="Times New Roman"/>
        </w:rPr>
        <w:t>належать дані,</w:t>
      </w:r>
      <w:r w:rsidRPr="000D1E39">
        <w:rPr>
          <w:rFonts w:eastAsia="Times New Roman" w:cs="Times New Roman"/>
          <w:b/>
        </w:rPr>
        <w:t xml:space="preserve"> </w:t>
      </w:r>
      <w:r w:rsidRPr="000D1E39">
        <w:rPr>
          <w:rFonts w:eastAsia="Times New Roman" w:cs="Times New Roman"/>
        </w:rPr>
        <w:t>інформація, бази даних, реєстри, кадастри у формі, придатній для обробки засобами обчислювальної техніки. Основні визначення:</w:t>
      </w:r>
    </w:p>
    <w:p w14:paraId="3C96C665" w14:textId="77777777" w:rsidR="000D1E39" w:rsidRPr="000D1E39" w:rsidRDefault="000D1E39" w:rsidP="000D1E39">
      <w:pPr>
        <w:rPr>
          <w:rFonts w:eastAsia="Times New Roman" w:cs="Times New Roman"/>
        </w:rPr>
      </w:pPr>
    </w:p>
    <w:p w14:paraId="7F45E32F" w14:textId="77777777" w:rsidR="000D1E39" w:rsidRPr="000D1E39" w:rsidRDefault="000D1E39" w:rsidP="00B33FB8">
      <w:pPr>
        <w:numPr>
          <w:ilvl w:val="0"/>
          <w:numId w:val="9"/>
        </w:numPr>
        <w:tabs>
          <w:tab w:val="left" w:pos="994"/>
        </w:tabs>
        <w:ind w:firstLine="710"/>
        <w:rPr>
          <w:rFonts w:eastAsia="Times New Roman" w:cs="Times New Roman"/>
        </w:rPr>
      </w:pPr>
      <w:r w:rsidRPr="000D1E39">
        <w:rPr>
          <w:rFonts w:eastAsia="Times New Roman" w:cs="Times New Roman"/>
          <w:i/>
        </w:rPr>
        <w:t xml:space="preserve">дані - </w:t>
      </w:r>
      <w:r w:rsidRPr="000D1E39">
        <w:rPr>
          <w:rFonts w:eastAsia="Times New Roman" w:cs="Times New Roman"/>
        </w:rPr>
        <w:t>результати вимірювань,</w:t>
      </w:r>
      <w:r w:rsidRPr="000D1E39">
        <w:rPr>
          <w:rFonts w:eastAsia="Times New Roman" w:cs="Times New Roman"/>
          <w:i/>
        </w:rPr>
        <w:t xml:space="preserve"> </w:t>
      </w:r>
      <w:r w:rsidRPr="000D1E39">
        <w:rPr>
          <w:rFonts w:eastAsia="Times New Roman" w:cs="Times New Roman"/>
        </w:rPr>
        <w:t>спостережень,</w:t>
      </w:r>
      <w:r w:rsidRPr="000D1E39">
        <w:rPr>
          <w:rFonts w:eastAsia="Times New Roman" w:cs="Times New Roman"/>
          <w:i/>
        </w:rPr>
        <w:t xml:space="preserve"> </w:t>
      </w:r>
      <w:r w:rsidRPr="000D1E39">
        <w:rPr>
          <w:rFonts w:eastAsia="Times New Roman" w:cs="Times New Roman"/>
        </w:rPr>
        <w:t>логічних або</w:t>
      </w:r>
      <w:r w:rsidRPr="000D1E39">
        <w:rPr>
          <w:rFonts w:eastAsia="Times New Roman" w:cs="Times New Roman"/>
          <w:i/>
        </w:rPr>
        <w:t xml:space="preserve"> </w:t>
      </w:r>
      <w:r w:rsidRPr="000D1E39">
        <w:rPr>
          <w:rFonts w:eastAsia="Times New Roman" w:cs="Times New Roman"/>
        </w:rPr>
        <w:t>арифметичних операцій, придатні для обробки та зберігання в інформаційно-телекомунікаційних системах;</w:t>
      </w:r>
    </w:p>
    <w:p w14:paraId="4E63905F" w14:textId="77777777" w:rsidR="000D1E39" w:rsidRPr="000D1E39" w:rsidRDefault="000D1E39" w:rsidP="00B33FB8">
      <w:pPr>
        <w:numPr>
          <w:ilvl w:val="0"/>
          <w:numId w:val="9"/>
        </w:numPr>
        <w:tabs>
          <w:tab w:val="left" w:pos="994"/>
        </w:tabs>
        <w:ind w:firstLine="710"/>
        <w:rPr>
          <w:rFonts w:eastAsia="Times New Roman" w:cs="Times New Roman"/>
        </w:rPr>
      </w:pPr>
      <w:r w:rsidRPr="000D1E39">
        <w:rPr>
          <w:rFonts w:eastAsia="Times New Roman" w:cs="Times New Roman"/>
          <w:i/>
        </w:rPr>
        <w:t xml:space="preserve">інформація - </w:t>
      </w:r>
      <w:r w:rsidRPr="000D1E39">
        <w:rPr>
          <w:rFonts w:eastAsia="Times New Roman" w:cs="Times New Roman"/>
        </w:rPr>
        <w:t>будь-які відомості та/або дані,</w:t>
      </w:r>
      <w:r w:rsidRPr="000D1E39">
        <w:rPr>
          <w:rFonts w:eastAsia="Times New Roman" w:cs="Times New Roman"/>
          <w:i/>
        </w:rPr>
        <w:t xml:space="preserve"> </w:t>
      </w:r>
      <w:r w:rsidRPr="000D1E39">
        <w:rPr>
          <w:rFonts w:eastAsia="Times New Roman" w:cs="Times New Roman"/>
        </w:rPr>
        <w:t>які мають певний зміст у</w:t>
      </w:r>
      <w:r w:rsidRPr="000D1E39">
        <w:rPr>
          <w:rFonts w:eastAsia="Times New Roman" w:cs="Times New Roman"/>
          <w:i/>
        </w:rPr>
        <w:t xml:space="preserve"> </w:t>
      </w:r>
      <w:r w:rsidRPr="000D1E39">
        <w:rPr>
          <w:rFonts w:eastAsia="Times New Roman" w:cs="Times New Roman"/>
        </w:rPr>
        <w:t>контексті та можуть бути збережені на матеріальних носіях або відображені в електронному вигляді;</w:t>
      </w:r>
    </w:p>
    <w:p w14:paraId="75330D91" w14:textId="77777777" w:rsidR="000D1E39" w:rsidRPr="000D1E39" w:rsidRDefault="000D1E39" w:rsidP="00B33FB8">
      <w:pPr>
        <w:numPr>
          <w:ilvl w:val="0"/>
          <w:numId w:val="9"/>
        </w:numPr>
        <w:tabs>
          <w:tab w:val="left" w:pos="962"/>
        </w:tabs>
        <w:ind w:firstLine="710"/>
        <w:rPr>
          <w:rFonts w:eastAsia="Arial" w:cs="Times New Roman"/>
        </w:rPr>
      </w:pPr>
      <w:r w:rsidRPr="000D1E39">
        <w:rPr>
          <w:rFonts w:eastAsia="Times New Roman" w:cs="Times New Roman"/>
          <w:i/>
        </w:rPr>
        <w:t xml:space="preserve">публічна інформація - </w:t>
      </w:r>
      <w:r w:rsidRPr="000D1E39">
        <w:rPr>
          <w:rFonts w:eastAsia="Times New Roman" w:cs="Times New Roman"/>
        </w:rPr>
        <w:t>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Законом;</w:t>
      </w:r>
    </w:p>
    <w:p w14:paraId="249E0BC6" w14:textId="77777777" w:rsidR="000D1E39" w:rsidRPr="000D1E39" w:rsidRDefault="000D1E39" w:rsidP="00B33FB8">
      <w:pPr>
        <w:numPr>
          <w:ilvl w:val="0"/>
          <w:numId w:val="10"/>
        </w:numPr>
        <w:tabs>
          <w:tab w:val="left" w:pos="962"/>
        </w:tabs>
        <w:ind w:firstLine="710"/>
        <w:rPr>
          <w:rFonts w:eastAsia="Arial" w:cs="Times New Roman"/>
        </w:rPr>
      </w:pPr>
      <w:bookmarkStart w:id="8" w:name="page93"/>
      <w:bookmarkEnd w:id="8"/>
      <w:r w:rsidRPr="000D1E39">
        <w:rPr>
          <w:rFonts w:eastAsia="Times New Roman" w:cs="Times New Roman"/>
          <w:i/>
        </w:rPr>
        <w:t xml:space="preserve">конфіденційна інформація - </w:t>
      </w:r>
      <w:r w:rsidRPr="000D1E39">
        <w:rPr>
          <w:rFonts w:eastAsia="Times New Roman" w:cs="Times New Roman"/>
        </w:rPr>
        <w:t>інформація,</w:t>
      </w:r>
      <w:r w:rsidRPr="000D1E39">
        <w:rPr>
          <w:rFonts w:eastAsia="Times New Roman" w:cs="Times New Roman"/>
          <w:i/>
        </w:rPr>
        <w:t xml:space="preserve"> </w:t>
      </w:r>
      <w:r w:rsidRPr="000D1E39">
        <w:rPr>
          <w:rFonts w:eastAsia="Times New Roman" w:cs="Times New Roman"/>
        </w:rPr>
        <w:t>доступ до якої обмежено</w:t>
      </w:r>
      <w:r w:rsidRPr="000D1E39">
        <w:rPr>
          <w:rFonts w:eastAsia="Times New Roman" w:cs="Times New Roman"/>
          <w:i/>
        </w:rPr>
        <w:t xml:space="preserve"> </w:t>
      </w:r>
      <w:r w:rsidRPr="000D1E39">
        <w:rPr>
          <w:rFonts w:eastAsia="Times New Roman" w:cs="Times New Roman"/>
        </w:rPr>
        <w:t>фізичною або юридичною особою, крім суб'єктів владних повноважень, та яка може поширюватися у визначеному ними порядку за їх бажанням відповідно до передбачених ними умов;</w:t>
      </w:r>
    </w:p>
    <w:p w14:paraId="6879FA50" w14:textId="77777777" w:rsidR="000D1E39" w:rsidRPr="000D1E39" w:rsidRDefault="000D1E39" w:rsidP="00B33FB8">
      <w:pPr>
        <w:numPr>
          <w:ilvl w:val="0"/>
          <w:numId w:val="10"/>
        </w:numPr>
        <w:tabs>
          <w:tab w:val="left" w:pos="962"/>
        </w:tabs>
        <w:ind w:firstLine="710"/>
        <w:rPr>
          <w:rFonts w:eastAsia="Arial" w:cs="Times New Roman"/>
        </w:rPr>
      </w:pPr>
      <w:r w:rsidRPr="000D1E39">
        <w:rPr>
          <w:rFonts w:eastAsia="Times New Roman" w:cs="Times New Roman"/>
          <w:i/>
        </w:rPr>
        <w:lastRenderedPageBreak/>
        <w:t xml:space="preserve">база даних - </w:t>
      </w:r>
      <w:r w:rsidRPr="000D1E39">
        <w:rPr>
          <w:rFonts w:eastAsia="Times New Roman" w:cs="Times New Roman"/>
        </w:rPr>
        <w:t>сукупність пов'язаних за певними правилами даних,</w:t>
      </w:r>
      <w:r w:rsidRPr="000D1E39">
        <w:rPr>
          <w:rFonts w:eastAsia="Times New Roman" w:cs="Times New Roman"/>
          <w:i/>
        </w:rPr>
        <w:t xml:space="preserve"> </w:t>
      </w:r>
      <w:r w:rsidRPr="000D1E39">
        <w:rPr>
          <w:rFonts w:eastAsia="Times New Roman" w:cs="Times New Roman"/>
        </w:rPr>
        <w:t>що</w:t>
      </w:r>
      <w:r w:rsidRPr="000D1E39">
        <w:rPr>
          <w:rFonts w:eastAsia="Times New Roman" w:cs="Times New Roman"/>
          <w:i/>
        </w:rPr>
        <w:t xml:space="preserve"> </w:t>
      </w:r>
      <w:r w:rsidRPr="000D1E39">
        <w:rPr>
          <w:rFonts w:eastAsia="Times New Roman" w:cs="Times New Roman"/>
        </w:rPr>
        <w:t>використовує загальні правила створення, збереження та маніпулювання даними та призначається для обробки даних в інформаційних системах;</w:t>
      </w:r>
    </w:p>
    <w:p w14:paraId="3ED4B1A4" w14:textId="77777777" w:rsidR="000D1E39" w:rsidRPr="000D1E39" w:rsidRDefault="000D1E39" w:rsidP="00B33FB8">
      <w:pPr>
        <w:numPr>
          <w:ilvl w:val="0"/>
          <w:numId w:val="10"/>
        </w:numPr>
        <w:tabs>
          <w:tab w:val="left" w:pos="962"/>
        </w:tabs>
        <w:ind w:firstLine="710"/>
        <w:rPr>
          <w:rFonts w:eastAsia="Arial" w:cs="Times New Roman"/>
        </w:rPr>
      </w:pPr>
      <w:r w:rsidRPr="000D1E39">
        <w:rPr>
          <w:rFonts w:eastAsia="Times New Roman" w:cs="Times New Roman"/>
          <w:i/>
        </w:rPr>
        <w:t xml:space="preserve">персональні дані - </w:t>
      </w:r>
      <w:r w:rsidRPr="000D1E39">
        <w:rPr>
          <w:rFonts w:eastAsia="Times New Roman" w:cs="Times New Roman"/>
        </w:rPr>
        <w:t>дані про особу,</w:t>
      </w:r>
      <w:r w:rsidRPr="000D1E39">
        <w:rPr>
          <w:rFonts w:eastAsia="Times New Roman" w:cs="Times New Roman"/>
          <w:i/>
        </w:rPr>
        <w:t xml:space="preserve"> </w:t>
      </w:r>
      <w:r w:rsidRPr="000D1E39">
        <w:rPr>
          <w:rFonts w:eastAsia="Times New Roman" w:cs="Times New Roman"/>
        </w:rPr>
        <w:t>що у сукупності є унікальними</w:t>
      </w:r>
      <w:r w:rsidRPr="000D1E39">
        <w:rPr>
          <w:rFonts w:eastAsia="Times New Roman" w:cs="Times New Roman"/>
          <w:i/>
        </w:rPr>
        <w:t xml:space="preserve"> </w:t>
      </w:r>
      <w:r w:rsidRPr="000D1E39">
        <w:rPr>
          <w:rFonts w:eastAsia="Times New Roman" w:cs="Times New Roman"/>
        </w:rPr>
        <w:t>даними конкретної фізичної особи, належать цій особі та дозволяють ідентифікувати особу;</w:t>
      </w:r>
    </w:p>
    <w:p w14:paraId="70D46970" w14:textId="77777777" w:rsidR="000D1E39" w:rsidRPr="000D1E39" w:rsidRDefault="000D1E39" w:rsidP="00B33FB8">
      <w:pPr>
        <w:numPr>
          <w:ilvl w:val="0"/>
          <w:numId w:val="10"/>
        </w:numPr>
        <w:tabs>
          <w:tab w:val="left" w:pos="962"/>
        </w:tabs>
        <w:ind w:firstLine="710"/>
        <w:rPr>
          <w:rFonts w:eastAsia="Arial" w:cs="Times New Roman"/>
        </w:rPr>
      </w:pPr>
      <w:r w:rsidRPr="000D1E39">
        <w:rPr>
          <w:rFonts w:eastAsia="Times New Roman" w:cs="Times New Roman"/>
          <w:i/>
        </w:rPr>
        <w:t xml:space="preserve">державний реєстр баз персональних даних - </w:t>
      </w:r>
      <w:r w:rsidRPr="000D1E39">
        <w:rPr>
          <w:rFonts w:eastAsia="Times New Roman" w:cs="Times New Roman"/>
        </w:rPr>
        <w:t>єдина державна</w:t>
      </w:r>
      <w:r w:rsidRPr="000D1E39">
        <w:rPr>
          <w:rFonts w:eastAsia="Times New Roman" w:cs="Times New Roman"/>
          <w:i/>
        </w:rPr>
        <w:t xml:space="preserve"> </w:t>
      </w:r>
      <w:r w:rsidRPr="000D1E39">
        <w:rPr>
          <w:rFonts w:eastAsia="Times New Roman" w:cs="Times New Roman"/>
        </w:rPr>
        <w:t>інформаційна система збору, накопичення та обробки відомостей про зареєстровані бази персональних даних;</w:t>
      </w:r>
    </w:p>
    <w:p w14:paraId="1C98082C" w14:textId="77777777" w:rsidR="000D1E39" w:rsidRPr="000D1E39" w:rsidRDefault="000D1E39" w:rsidP="00B33FB8">
      <w:pPr>
        <w:numPr>
          <w:ilvl w:val="0"/>
          <w:numId w:val="10"/>
        </w:numPr>
        <w:tabs>
          <w:tab w:val="left" w:pos="962"/>
        </w:tabs>
        <w:ind w:firstLine="710"/>
        <w:rPr>
          <w:rFonts w:eastAsia="Arial" w:cs="Times New Roman"/>
        </w:rPr>
      </w:pPr>
      <w:r w:rsidRPr="000D1E39">
        <w:rPr>
          <w:rFonts w:eastAsia="Times New Roman" w:cs="Times New Roman"/>
          <w:i/>
        </w:rPr>
        <w:t xml:space="preserve">власник бази персональних даних - </w:t>
      </w:r>
      <w:r w:rsidRPr="000D1E39">
        <w:rPr>
          <w:rFonts w:eastAsia="Times New Roman" w:cs="Times New Roman"/>
        </w:rPr>
        <w:t>фізична або юридична особа,</w:t>
      </w:r>
      <w:r w:rsidRPr="000D1E39">
        <w:rPr>
          <w:rFonts w:eastAsia="Times New Roman" w:cs="Times New Roman"/>
          <w:i/>
        </w:rPr>
        <w:t xml:space="preserve"> </w:t>
      </w:r>
      <w:r w:rsidRPr="000D1E39">
        <w:rPr>
          <w:rFonts w:eastAsia="Times New Roman" w:cs="Times New Roman"/>
        </w:rPr>
        <w:t>якій</w:t>
      </w:r>
      <w:r w:rsidRPr="000D1E39">
        <w:rPr>
          <w:rFonts w:eastAsia="Times New Roman" w:cs="Times New Roman"/>
          <w:i/>
        </w:rPr>
        <w:t xml:space="preserve"> </w:t>
      </w:r>
      <w:r w:rsidRPr="000D1E39">
        <w:rPr>
          <w:rFonts w:eastAsia="Times New Roman" w:cs="Times New Roman"/>
        </w:rPr>
        <w:t>законом або за згодою суб'єкта персональних даних надано право на обробку цих даних, яка затверджує мету обробки персональних даних у цій базі даних, встановлює склад цих даних та процедури їх обробки, якщо інше не визначено законом;</w:t>
      </w:r>
    </w:p>
    <w:p w14:paraId="7AE480DE" w14:textId="1A7A1AC6" w:rsidR="000D1E39" w:rsidRPr="000D1E39" w:rsidRDefault="000D1E39" w:rsidP="00B33FB8">
      <w:pPr>
        <w:numPr>
          <w:ilvl w:val="0"/>
          <w:numId w:val="10"/>
        </w:numPr>
        <w:tabs>
          <w:tab w:val="left" w:pos="962"/>
        </w:tabs>
        <w:ind w:firstLine="710"/>
        <w:rPr>
          <w:rFonts w:eastAsia="Arial" w:cs="Times New Roman"/>
        </w:rPr>
      </w:pPr>
      <w:r w:rsidRPr="000D1E39">
        <w:rPr>
          <w:rFonts w:eastAsia="Times New Roman" w:cs="Times New Roman"/>
          <w:i/>
        </w:rPr>
        <w:t xml:space="preserve">власник інформації - </w:t>
      </w:r>
      <w:r w:rsidRPr="000D1E39">
        <w:rPr>
          <w:rFonts w:eastAsia="Times New Roman" w:cs="Times New Roman"/>
        </w:rPr>
        <w:t>фізична або юридична особа,</w:t>
      </w:r>
      <w:r w:rsidRPr="000D1E39">
        <w:rPr>
          <w:rFonts w:eastAsia="Times New Roman" w:cs="Times New Roman"/>
          <w:i/>
        </w:rPr>
        <w:t xml:space="preserve"> </w:t>
      </w:r>
      <w:r w:rsidRPr="000D1E39">
        <w:rPr>
          <w:rFonts w:eastAsia="Times New Roman" w:cs="Times New Roman"/>
        </w:rPr>
        <w:t>якій належить</w:t>
      </w:r>
      <w:r w:rsidRPr="000D1E39">
        <w:rPr>
          <w:rFonts w:eastAsia="Times New Roman" w:cs="Times New Roman"/>
          <w:i/>
        </w:rPr>
        <w:t xml:space="preserve"> </w:t>
      </w:r>
      <w:r>
        <w:rPr>
          <w:rFonts w:eastAsia="Times New Roman" w:cs="Times New Roman"/>
        </w:rPr>
        <w:t>право власності на інформацію</w:t>
      </w:r>
      <w:r w:rsidRPr="000D1E39">
        <w:rPr>
          <w:rFonts w:eastAsia="Times New Roman" w:cs="Times New Roman"/>
        </w:rPr>
        <w:t>.</w:t>
      </w:r>
    </w:p>
    <w:p w14:paraId="2B30BFD5" w14:textId="77777777" w:rsidR="000D1E39" w:rsidRPr="000D1E39" w:rsidRDefault="000D1E39" w:rsidP="000D1E39">
      <w:pPr>
        <w:rPr>
          <w:rFonts w:eastAsia="Arial" w:cs="Times New Roman"/>
        </w:rPr>
      </w:pPr>
    </w:p>
    <w:p w14:paraId="083C1989" w14:textId="77777777" w:rsidR="000D1E39" w:rsidRPr="000D1E39" w:rsidRDefault="000D1E39" w:rsidP="000D1E39">
      <w:pPr>
        <w:ind w:firstLine="708"/>
        <w:rPr>
          <w:rFonts w:eastAsia="Times New Roman" w:cs="Times New Roman"/>
        </w:rPr>
      </w:pPr>
      <w:r w:rsidRPr="000D1E39">
        <w:rPr>
          <w:rFonts w:eastAsia="Times New Roman" w:cs="Times New Roman"/>
          <w:i/>
        </w:rPr>
        <w:t xml:space="preserve">Розвиток національних електронних інформаційних ресурсів - </w:t>
      </w:r>
      <w:r w:rsidRPr="000D1E39">
        <w:rPr>
          <w:rFonts w:eastAsia="Times New Roman" w:cs="Times New Roman"/>
        </w:rPr>
        <w:t>це один з</w:t>
      </w:r>
      <w:r w:rsidRPr="000D1E39">
        <w:rPr>
          <w:rFonts w:eastAsia="Times New Roman" w:cs="Times New Roman"/>
          <w:i/>
        </w:rPr>
        <w:t xml:space="preserve"> </w:t>
      </w:r>
      <w:r w:rsidRPr="000D1E39">
        <w:rPr>
          <w:rFonts w:eastAsia="Times New Roman" w:cs="Times New Roman"/>
        </w:rPr>
        <w:t>головних напрямків побудови інформаційного суспільства в Україні, основа інформаційної безпеки держави та надання громадянам електронних інформаційних, адміністративних та інших послуг, забезпечення інформаційного суверенітету України.</w:t>
      </w:r>
    </w:p>
    <w:p w14:paraId="62A06645" w14:textId="77777777" w:rsidR="000D1E39" w:rsidRPr="000D1E39" w:rsidRDefault="000D1E39" w:rsidP="000D1E39">
      <w:pPr>
        <w:ind w:firstLine="708"/>
        <w:rPr>
          <w:rFonts w:eastAsia="Times New Roman" w:cs="Times New Roman"/>
        </w:rPr>
      </w:pPr>
      <w:r w:rsidRPr="000D1E39">
        <w:rPr>
          <w:rFonts w:eastAsia="Times New Roman" w:cs="Times New Roman"/>
        </w:rPr>
        <w:t xml:space="preserve">Особливо важливе значення надається </w:t>
      </w:r>
      <w:r w:rsidRPr="000D1E39">
        <w:rPr>
          <w:rFonts w:eastAsia="Times New Roman" w:cs="Times New Roman"/>
          <w:i/>
        </w:rPr>
        <w:t>електронним інформаційним</w:t>
      </w:r>
      <w:r w:rsidRPr="000D1E39">
        <w:rPr>
          <w:rFonts w:eastAsia="Times New Roman" w:cs="Times New Roman"/>
        </w:rPr>
        <w:t xml:space="preserve"> </w:t>
      </w:r>
      <w:r w:rsidRPr="000D1E39">
        <w:rPr>
          <w:rFonts w:eastAsia="Times New Roman" w:cs="Times New Roman"/>
          <w:i/>
        </w:rPr>
        <w:t xml:space="preserve">ресурсам </w:t>
      </w:r>
      <w:r w:rsidRPr="000D1E39">
        <w:rPr>
          <w:rFonts w:eastAsia="Times New Roman" w:cs="Times New Roman"/>
        </w:rPr>
        <w:t>як джерелу інформаційно-аналітичної підтримки процесів</w:t>
      </w:r>
      <w:r w:rsidRPr="000D1E39">
        <w:rPr>
          <w:rFonts w:eastAsia="Times New Roman" w:cs="Times New Roman"/>
          <w:i/>
        </w:rPr>
        <w:t xml:space="preserve"> </w:t>
      </w:r>
      <w:r w:rsidRPr="000D1E39">
        <w:rPr>
          <w:rFonts w:eastAsia="Times New Roman" w:cs="Times New Roman"/>
        </w:rPr>
        <w:t>прийняття управлінських рішень в системі поточного та стратегічного планування. Можливість швидкого аналізу інформації для оперативного прийняття обґрунтованих рішень дає державі або регіону переваги у конкурентній боротьбі з реалізації поточних завдань і досягнення стратегічних цілей [10].</w:t>
      </w:r>
    </w:p>
    <w:p w14:paraId="649A4C0C" w14:textId="77777777" w:rsidR="000D1E39" w:rsidRPr="000D1E39" w:rsidRDefault="000D1E39" w:rsidP="000D1E39">
      <w:pPr>
        <w:ind w:firstLine="708"/>
        <w:rPr>
          <w:rFonts w:eastAsia="Times New Roman" w:cs="Times New Roman"/>
        </w:rPr>
      </w:pPr>
      <w:bookmarkStart w:id="9" w:name="page94"/>
      <w:bookmarkEnd w:id="9"/>
      <w:r w:rsidRPr="000D1E39">
        <w:rPr>
          <w:rFonts w:eastAsia="Times New Roman" w:cs="Times New Roman"/>
          <w:b/>
        </w:rPr>
        <w:t xml:space="preserve">Електронні інформаційні ресурси </w:t>
      </w:r>
      <w:r w:rsidRPr="000D1E39">
        <w:rPr>
          <w:rFonts w:eastAsia="Times New Roman" w:cs="Times New Roman"/>
        </w:rPr>
        <w:t>є складовою національного</w:t>
      </w:r>
      <w:r w:rsidRPr="000D1E39">
        <w:rPr>
          <w:rFonts w:eastAsia="Times New Roman" w:cs="Times New Roman"/>
          <w:b/>
        </w:rPr>
        <w:t xml:space="preserve"> </w:t>
      </w:r>
      <w:r w:rsidRPr="000D1E39">
        <w:rPr>
          <w:rFonts w:eastAsia="Times New Roman" w:cs="Times New Roman"/>
        </w:rPr>
        <w:t xml:space="preserve">інформаційного простору та інформаційної інфраструктури держави. </w:t>
      </w:r>
      <w:r w:rsidRPr="000D1E39">
        <w:rPr>
          <w:rFonts w:eastAsia="Times New Roman" w:cs="Times New Roman"/>
          <w:i/>
        </w:rPr>
        <w:t>За</w:t>
      </w:r>
      <w:r w:rsidRPr="000D1E39">
        <w:rPr>
          <w:rFonts w:eastAsia="Times New Roman" w:cs="Times New Roman"/>
        </w:rPr>
        <w:t xml:space="preserve"> </w:t>
      </w:r>
      <w:r w:rsidRPr="000D1E39">
        <w:rPr>
          <w:rFonts w:eastAsia="Times New Roman" w:cs="Times New Roman"/>
          <w:i/>
        </w:rPr>
        <w:t xml:space="preserve">територіальною ознакою інформаційні ресурси </w:t>
      </w:r>
      <w:r w:rsidRPr="000D1E39">
        <w:rPr>
          <w:rFonts w:eastAsia="Times New Roman" w:cs="Times New Roman"/>
        </w:rPr>
        <w:t>поділяються на ресурси</w:t>
      </w:r>
      <w:r w:rsidRPr="000D1E39">
        <w:rPr>
          <w:rFonts w:eastAsia="Times New Roman" w:cs="Times New Roman"/>
          <w:i/>
        </w:rPr>
        <w:t xml:space="preserve"> </w:t>
      </w:r>
      <w:r w:rsidRPr="000D1E39">
        <w:rPr>
          <w:rFonts w:eastAsia="Times New Roman" w:cs="Times New Roman"/>
        </w:rPr>
        <w:t xml:space="preserve">централізованої організації - </w:t>
      </w:r>
      <w:r w:rsidRPr="000D1E39">
        <w:rPr>
          <w:rFonts w:eastAsia="Times New Roman" w:cs="Times New Roman"/>
          <w:i/>
        </w:rPr>
        <w:t>загальнодержавні</w:t>
      </w:r>
      <w:r w:rsidRPr="000D1E39">
        <w:rPr>
          <w:rFonts w:eastAsia="Times New Roman" w:cs="Times New Roman"/>
        </w:rPr>
        <w:t xml:space="preserve"> (наприклад, база нормативно-правових актів Верховної Ради, реєстр дозволенних в Україні лікарських засобів), </w:t>
      </w:r>
      <w:r w:rsidRPr="000D1E39">
        <w:rPr>
          <w:rFonts w:eastAsia="Times New Roman" w:cs="Times New Roman"/>
          <w:i/>
        </w:rPr>
        <w:t>регіонального</w:t>
      </w:r>
      <w:r w:rsidRPr="000D1E39">
        <w:rPr>
          <w:rFonts w:eastAsia="Times New Roman" w:cs="Times New Roman"/>
        </w:rPr>
        <w:t xml:space="preserve"> (наприклад, обласні бази обліку податкової служби, статистики, органів соціального захисту та ін.), та </w:t>
      </w:r>
      <w:r w:rsidRPr="000D1E39">
        <w:rPr>
          <w:rFonts w:eastAsia="Times New Roman" w:cs="Times New Roman"/>
          <w:i/>
        </w:rPr>
        <w:t>місцевого рівня</w:t>
      </w:r>
      <w:r w:rsidRPr="000D1E39">
        <w:rPr>
          <w:rFonts w:eastAsia="Times New Roman" w:cs="Times New Roman"/>
        </w:rPr>
        <w:t xml:space="preserve"> (наприклад, облік комунального майна місцевих громад). Частина електронних інформаційних ресурсів має територіально розподілену </w:t>
      </w:r>
      <w:r w:rsidRPr="000D1E39">
        <w:rPr>
          <w:rFonts w:eastAsia="Times New Roman" w:cs="Times New Roman"/>
          <w:i/>
        </w:rPr>
        <w:t>змішану</w:t>
      </w:r>
      <w:r w:rsidRPr="000D1E39">
        <w:rPr>
          <w:rFonts w:eastAsia="Times New Roman" w:cs="Times New Roman"/>
        </w:rPr>
        <w:t xml:space="preserve"> </w:t>
      </w:r>
      <w:r w:rsidRPr="000D1E39">
        <w:rPr>
          <w:rFonts w:eastAsia="Times New Roman" w:cs="Times New Roman"/>
          <w:i/>
        </w:rPr>
        <w:t xml:space="preserve">структуру </w:t>
      </w:r>
      <w:r w:rsidRPr="000D1E39">
        <w:rPr>
          <w:rFonts w:eastAsia="Times New Roman" w:cs="Times New Roman"/>
        </w:rPr>
        <w:t>(наприклад,</w:t>
      </w:r>
      <w:r w:rsidRPr="000D1E39">
        <w:rPr>
          <w:rFonts w:eastAsia="Times New Roman" w:cs="Times New Roman"/>
          <w:i/>
        </w:rPr>
        <w:t xml:space="preserve"> </w:t>
      </w:r>
      <w:r w:rsidRPr="000D1E39">
        <w:rPr>
          <w:rFonts w:eastAsia="Times New Roman" w:cs="Times New Roman"/>
        </w:rPr>
        <w:t>центральний реєстр виборців та відповідні обласні</w:t>
      </w:r>
      <w:r w:rsidRPr="000D1E39">
        <w:rPr>
          <w:rFonts w:eastAsia="Times New Roman" w:cs="Times New Roman"/>
          <w:i/>
        </w:rPr>
        <w:t xml:space="preserve"> </w:t>
      </w:r>
      <w:r w:rsidRPr="000D1E39">
        <w:rPr>
          <w:rFonts w:eastAsia="Times New Roman" w:cs="Times New Roman"/>
        </w:rPr>
        <w:t>реєстри) [10].</w:t>
      </w:r>
    </w:p>
    <w:p w14:paraId="3C9C1E7E" w14:textId="77777777" w:rsidR="000D1E39" w:rsidRPr="000D1E39" w:rsidRDefault="000D1E39" w:rsidP="000D1E39">
      <w:pPr>
        <w:ind w:firstLine="708"/>
        <w:rPr>
          <w:rFonts w:eastAsia="Times New Roman" w:cs="Times New Roman"/>
        </w:rPr>
      </w:pPr>
      <w:r w:rsidRPr="000D1E39">
        <w:rPr>
          <w:rFonts w:eastAsia="Times New Roman" w:cs="Times New Roman"/>
          <w:b/>
        </w:rPr>
        <w:t xml:space="preserve">До інформаційних ресурсів органів державної влади </w:t>
      </w:r>
      <w:r w:rsidRPr="000D1E39">
        <w:rPr>
          <w:rFonts w:eastAsia="Times New Roman" w:cs="Times New Roman"/>
        </w:rPr>
        <w:t>належать</w:t>
      </w:r>
      <w:r w:rsidRPr="000D1E39">
        <w:rPr>
          <w:rFonts w:eastAsia="Times New Roman" w:cs="Times New Roman"/>
          <w:b/>
        </w:rPr>
        <w:t xml:space="preserve"> </w:t>
      </w:r>
      <w:r w:rsidRPr="000D1E39">
        <w:rPr>
          <w:rFonts w:eastAsia="Times New Roman" w:cs="Times New Roman"/>
        </w:rPr>
        <w:t>ресурси, вироблені в результаті діяльності органів державної влади, а також на їхнє замовлення і в їхніх інтересах організаціями всіх форм власності.</w:t>
      </w:r>
    </w:p>
    <w:p w14:paraId="654AFB6C" w14:textId="629D45D4" w:rsidR="000D1E39" w:rsidRPr="000D1E39" w:rsidRDefault="000D1E39" w:rsidP="008D4DEC">
      <w:pPr>
        <w:ind w:firstLine="708"/>
        <w:rPr>
          <w:rFonts w:eastAsia="Times New Roman" w:cs="Times New Roman"/>
        </w:rPr>
      </w:pPr>
      <w:r w:rsidRPr="000D1E39">
        <w:rPr>
          <w:rFonts w:eastAsia="Times New Roman" w:cs="Times New Roman"/>
          <w:i/>
        </w:rPr>
        <w:t xml:space="preserve">До таких ресурсів відносяться </w:t>
      </w:r>
      <w:r w:rsidRPr="000D1E39">
        <w:rPr>
          <w:rFonts w:eastAsia="Times New Roman" w:cs="Times New Roman"/>
        </w:rPr>
        <w:t>державні реєстри,</w:t>
      </w:r>
      <w:r w:rsidRPr="000D1E39">
        <w:rPr>
          <w:rFonts w:eastAsia="Times New Roman" w:cs="Times New Roman"/>
          <w:i/>
        </w:rPr>
        <w:t xml:space="preserve"> </w:t>
      </w:r>
      <w:r w:rsidRPr="000D1E39">
        <w:rPr>
          <w:rFonts w:eastAsia="Times New Roman" w:cs="Times New Roman"/>
        </w:rPr>
        <w:t>кадастри,</w:t>
      </w:r>
      <w:r w:rsidRPr="000D1E39">
        <w:rPr>
          <w:rFonts w:eastAsia="Times New Roman" w:cs="Times New Roman"/>
          <w:i/>
        </w:rPr>
        <w:t xml:space="preserve"> </w:t>
      </w:r>
      <w:r w:rsidRPr="000D1E39">
        <w:rPr>
          <w:rFonts w:eastAsia="Times New Roman" w:cs="Times New Roman"/>
        </w:rPr>
        <w:t>електронні</w:t>
      </w:r>
      <w:r w:rsidRPr="000D1E39">
        <w:rPr>
          <w:rFonts w:eastAsia="Times New Roman" w:cs="Times New Roman"/>
          <w:i/>
        </w:rPr>
        <w:t xml:space="preserve"> </w:t>
      </w:r>
      <w:r w:rsidRPr="000D1E39">
        <w:rPr>
          <w:rFonts w:eastAsia="Times New Roman" w:cs="Times New Roman"/>
        </w:rPr>
        <w:t>бази даних,</w:t>
      </w:r>
      <w:r w:rsidR="008D4DEC">
        <w:rPr>
          <w:rFonts w:eastAsia="Times New Roman" w:cs="Times New Roman"/>
        </w:rPr>
        <w:t xml:space="preserve"> портали та сайти органів влади, </w:t>
      </w:r>
      <w:r w:rsidR="008D4DEC" w:rsidRPr="008D4DEC">
        <w:rPr>
          <w:rFonts w:eastAsia="Times New Roman" w:cs="Times New Roman"/>
        </w:rPr>
        <w:t xml:space="preserve">інформаційні </w:t>
      </w:r>
      <w:r w:rsidRPr="008D4DEC">
        <w:rPr>
          <w:rFonts w:eastAsia="Times New Roman" w:cs="Times New Roman"/>
        </w:rPr>
        <w:t>ресурси міністерств України, які встановлені законодавчими актами</w:t>
      </w:r>
    </w:p>
    <w:p w14:paraId="5BC91369" w14:textId="77777777" w:rsidR="008D4DEC" w:rsidRDefault="000D1E39" w:rsidP="008D4DEC">
      <w:pPr>
        <w:ind w:firstLine="708"/>
        <w:rPr>
          <w:rFonts w:eastAsia="Times New Roman" w:cs="Times New Roman"/>
        </w:rPr>
      </w:pPr>
      <w:r w:rsidRPr="000D1E39">
        <w:rPr>
          <w:rFonts w:eastAsia="Times New Roman" w:cs="Times New Roman"/>
          <w:b/>
        </w:rPr>
        <w:t xml:space="preserve">Національний реєстр </w:t>
      </w:r>
      <w:r w:rsidRPr="000D1E39">
        <w:rPr>
          <w:rFonts w:eastAsia="Times New Roman" w:cs="Times New Roman"/>
          <w:b/>
          <w:i/>
        </w:rPr>
        <w:t>-</w:t>
      </w:r>
      <w:r w:rsidRPr="000D1E39">
        <w:rPr>
          <w:rFonts w:eastAsia="Times New Roman" w:cs="Times New Roman"/>
          <w:b/>
        </w:rPr>
        <w:t xml:space="preserve"> </w:t>
      </w:r>
      <w:r w:rsidRPr="000D1E39">
        <w:rPr>
          <w:rFonts w:eastAsia="Times New Roman" w:cs="Times New Roman"/>
        </w:rPr>
        <w:t>це інформаційно-телекомунікаційна система,</w:t>
      </w:r>
      <w:r w:rsidRPr="000D1E39">
        <w:rPr>
          <w:rFonts w:eastAsia="Times New Roman" w:cs="Times New Roman"/>
          <w:b/>
        </w:rPr>
        <w:t xml:space="preserve"> </w:t>
      </w:r>
      <w:r w:rsidRPr="000D1E39">
        <w:rPr>
          <w:rFonts w:eastAsia="Times New Roman" w:cs="Times New Roman"/>
        </w:rPr>
        <w:t xml:space="preserve">призначена для реєстрації, обліку, накопичення, обробки та зберігання </w:t>
      </w:r>
      <w:r w:rsidRPr="000D1E39">
        <w:rPr>
          <w:rFonts w:eastAsia="Times New Roman" w:cs="Times New Roman"/>
        </w:rPr>
        <w:lastRenderedPageBreak/>
        <w:t xml:space="preserve">відомостей про склад, зміст, розміщення, умови доступу до електронних інформаційних ресурсів та задоволення потреб юридичних і фізичних осіб в інформаційних послугах. </w:t>
      </w:r>
    </w:p>
    <w:p w14:paraId="166F1F58" w14:textId="1ABCE5D0" w:rsidR="000D1E39" w:rsidRPr="000D1E39" w:rsidRDefault="000D1E39" w:rsidP="008D4DEC">
      <w:pPr>
        <w:ind w:firstLine="708"/>
        <w:rPr>
          <w:rFonts w:eastAsia="Times New Roman" w:cs="Times New Roman"/>
        </w:rPr>
      </w:pPr>
      <w:r w:rsidRPr="000D1E39">
        <w:rPr>
          <w:rFonts w:eastAsia="Times New Roman" w:cs="Times New Roman"/>
          <w:i/>
        </w:rPr>
        <w:t>До Національного реєстру включаються</w:t>
      </w:r>
      <w:r w:rsidRPr="000D1E39">
        <w:rPr>
          <w:rFonts w:eastAsia="Times New Roman" w:cs="Times New Roman"/>
        </w:rPr>
        <w:t xml:space="preserve"> веб-сайти,</w:t>
      </w:r>
      <w:r w:rsidR="008D4DEC">
        <w:rPr>
          <w:rFonts w:eastAsia="Times New Roman" w:cs="Times New Roman"/>
        </w:rPr>
        <w:t xml:space="preserve"> </w:t>
      </w:r>
      <w:r w:rsidRPr="000D1E39">
        <w:rPr>
          <w:rFonts w:eastAsia="Times New Roman" w:cs="Times New Roman"/>
        </w:rPr>
        <w:t xml:space="preserve">бази даних та реєстри в електронній формі. </w:t>
      </w:r>
      <w:r w:rsidRPr="000D1E39">
        <w:rPr>
          <w:rFonts w:eastAsia="Times New Roman" w:cs="Times New Roman"/>
          <w:i/>
        </w:rPr>
        <w:t>Державний депозитарій</w:t>
      </w:r>
      <w:r w:rsidRPr="000D1E39">
        <w:rPr>
          <w:rFonts w:eastAsia="Times New Roman" w:cs="Times New Roman"/>
        </w:rPr>
        <w:t xml:space="preserve"> </w:t>
      </w:r>
      <w:r w:rsidRPr="000D1E39">
        <w:rPr>
          <w:rFonts w:eastAsia="Times New Roman" w:cs="Times New Roman"/>
          <w:i/>
        </w:rPr>
        <w:t xml:space="preserve">електронних інформаційних ресурсів </w:t>
      </w:r>
      <w:r w:rsidRPr="000D1E39">
        <w:rPr>
          <w:rFonts w:eastAsia="Times New Roman" w:cs="Times New Roman"/>
        </w:rPr>
        <w:t>призначається для зберігання</w:t>
      </w:r>
      <w:r w:rsidRPr="000D1E39">
        <w:rPr>
          <w:rFonts w:eastAsia="Times New Roman" w:cs="Times New Roman"/>
          <w:i/>
        </w:rPr>
        <w:t xml:space="preserve"> </w:t>
      </w:r>
      <w:r w:rsidRPr="000D1E39">
        <w:rPr>
          <w:rFonts w:eastAsia="Times New Roman" w:cs="Times New Roman"/>
        </w:rPr>
        <w:t>інформаційних ресурсів та організації їх ефективного використання та є їх державним сховищем. Державний депозитарій електронних інформаційних ресурсів створюється, як підсистема електронного архіву України [10].</w:t>
      </w:r>
    </w:p>
    <w:p w14:paraId="4012240C" w14:textId="77777777" w:rsidR="000D1E39" w:rsidRPr="000D1E39" w:rsidRDefault="000D1E39" w:rsidP="000D1E39">
      <w:pPr>
        <w:rPr>
          <w:rFonts w:eastAsia="Times New Roman" w:cs="Times New Roman"/>
        </w:rPr>
      </w:pPr>
    </w:p>
    <w:p w14:paraId="12FDB93A" w14:textId="7EAF54CB" w:rsidR="000D1E39" w:rsidRPr="000D1E39" w:rsidRDefault="000D1E39" w:rsidP="008D4DEC">
      <w:pPr>
        <w:ind w:firstLine="0"/>
        <w:jc w:val="center"/>
        <w:rPr>
          <w:rFonts w:eastAsia="Times New Roman" w:cs="Times New Roman"/>
          <w:b/>
        </w:rPr>
      </w:pPr>
      <w:r w:rsidRPr="000D1E39">
        <w:rPr>
          <w:rFonts w:eastAsia="Times New Roman" w:cs="Times New Roman"/>
          <w:b/>
        </w:rPr>
        <w:t>Електронні адміністративні послуги</w:t>
      </w:r>
    </w:p>
    <w:p w14:paraId="2AB7A9E2" w14:textId="77777777" w:rsidR="000D1E39" w:rsidRPr="000D1E39" w:rsidRDefault="000D1E39" w:rsidP="000D1E39">
      <w:pPr>
        <w:rPr>
          <w:rFonts w:eastAsia="Times New Roman" w:cs="Times New Roman"/>
        </w:rPr>
      </w:pPr>
    </w:p>
    <w:p w14:paraId="4E54E538" w14:textId="7EB5CA2A" w:rsidR="000D1E39" w:rsidRPr="000D1E39" w:rsidRDefault="000D1E39" w:rsidP="008D4DEC">
      <w:pPr>
        <w:ind w:firstLine="708"/>
        <w:rPr>
          <w:rFonts w:eastAsia="Times New Roman" w:cs="Times New Roman"/>
        </w:rPr>
      </w:pPr>
      <w:r w:rsidRPr="000D1E39">
        <w:rPr>
          <w:rFonts w:eastAsia="Times New Roman" w:cs="Times New Roman"/>
        </w:rPr>
        <w:t>Перехід до електронного урядування починається з представлення діяльності органів влади на офіційних владних веб-сайтах та веб-порталах у</w:t>
      </w:r>
      <w:bookmarkStart w:id="10" w:name="page96"/>
      <w:bookmarkEnd w:id="10"/>
      <w:r w:rsidR="008D4DEC">
        <w:rPr>
          <w:rFonts w:eastAsia="Times New Roman" w:cs="Times New Roman"/>
        </w:rPr>
        <w:t xml:space="preserve"> </w:t>
      </w:r>
      <w:r w:rsidRPr="000D1E39">
        <w:rPr>
          <w:rFonts w:eastAsia="Times New Roman" w:cs="Times New Roman"/>
        </w:rPr>
        <w:t>мережі Інтернет. Це приводить до переосмислення структури і ролі державних служб. Тобто, пріоритетними стають права і потреби громадян. Державні послуги і інформація будуть надаватися в той час, у тому місці й у тому вигляді, якого потребують користувачі. Електронні державні послуги будуть відкритими, загальнодоступними, орієнтованими на користувача, інтегрованими та заснованими на принципі партнерства держави і громадянського суспільства. Як зазначають Д. Дубов та С. Дубова, електронні державно-управлінські послуги не тільки залучать тих людей, які вже підключені до Інтернету, але й тих, яких вони зможуть привести в мережу [9].</w:t>
      </w:r>
    </w:p>
    <w:p w14:paraId="652B951B" w14:textId="7B714CDE" w:rsidR="00DC4F4D" w:rsidRDefault="00DC4F4D" w:rsidP="00DC4F4D">
      <w:pPr>
        <w:ind w:firstLine="708"/>
        <w:jc w:val="center"/>
        <w:rPr>
          <w:rFonts w:eastAsia="Times New Roman"/>
        </w:rPr>
      </w:pPr>
      <w:r>
        <w:rPr>
          <w:rFonts w:eastAsia="Times New Roman"/>
          <w:b/>
          <w:color w:val="FF0000"/>
        </w:rPr>
        <w:t>СЛАЙД 13</w:t>
      </w:r>
    </w:p>
    <w:p w14:paraId="29EA6897" w14:textId="77777777" w:rsidR="000D1E39" w:rsidRPr="000D1E39" w:rsidRDefault="000D1E39" w:rsidP="000D1E39">
      <w:pPr>
        <w:rPr>
          <w:rFonts w:eastAsia="Times New Roman" w:cs="Times New Roman"/>
        </w:rPr>
      </w:pPr>
    </w:p>
    <w:p w14:paraId="20BB3B21" w14:textId="574F0665" w:rsidR="000D1E39" w:rsidRPr="000D1E39" w:rsidRDefault="000D1E39" w:rsidP="000D1E39">
      <w:pPr>
        <w:ind w:firstLine="708"/>
        <w:rPr>
          <w:rFonts w:eastAsia="Times New Roman" w:cs="Times New Roman"/>
        </w:rPr>
      </w:pPr>
      <w:r w:rsidRPr="000D1E39">
        <w:rPr>
          <w:rFonts w:eastAsia="Times New Roman" w:cs="Times New Roman"/>
          <w:b/>
        </w:rPr>
        <w:t xml:space="preserve">Адміністративна послуга - </w:t>
      </w:r>
      <w:r w:rsidRPr="000D1E39">
        <w:rPr>
          <w:rFonts w:eastAsia="Times New Roman" w:cs="Times New Roman"/>
        </w:rPr>
        <w:t>це державна послуга,</w:t>
      </w:r>
      <w:r w:rsidRPr="000D1E39">
        <w:rPr>
          <w:rFonts w:eastAsia="Times New Roman" w:cs="Times New Roman"/>
          <w:b/>
        </w:rPr>
        <w:t xml:space="preserve"> </w:t>
      </w:r>
      <w:r w:rsidRPr="000D1E39">
        <w:rPr>
          <w:rFonts w:eastAsia="Times New Roman" w:cs="Times New Roman"/>
        </w:rPr>
        <w:t>яка є результатом</w:t>
      </w:r>
      <w:r w:rsidRPr="000D1E39">
        <w:rPr>
          <w:rFonts w:eastAsia="Times New Roman" w:cs="Times New Roman"/>
          <w:b/>
        </w:rPr>
        <w:t xml:space="preserve"> </w:t>
      </w:r>
      <w:r w:rsidRPr="000D1E39">
        <w:rPr>
          <w:rFonts w:eastAsia="Times New Roman" w:cs="Times New Roman"/>
        </w:rPr>
        <w:t>здійснення суб'єктом повноважень щодо прийняття згідно з нормативно-правовими актами на звернення фізичної або юридичної особи адміністративного акт</w:t>
      </w:r>
      <w:r w:rsidR="008D4DEC">
        <w:rPr>
          <w:rFonts w:eastAsia="Times New Roman" w:cs="Times New Roman"/>
        </w:rPr>
        <w:t>у</w:t>
      </w:r>
      <w:r w:rsidRPr="000D1E39">
        <w:rPr>
          <w:rFonts w:eastAsia="Times New Roman" w:cs="Times New Roman"/>
        </w:rPr>
        <w:t>, спрямованого на реалізацію та захист її прав і законних інтересів та/або на виконання особою визначених законом обов'язків - отримання дозволу, ліцензії, сертифіката, посвідчення та інших документів,</w:t>
      </w:r>
      <w:r w:rsidR="008D4DEC">
        <w:rPr>
          <w:rFonts w:eastAsia="Times New Roman" w:cs="Times New Roman"/>
        </w:rPr>
        <w:t xml:space="preserve"> реєстрація тощо</w:t>
      </w:r>
      <w:r w:rsidRPr="000D1E39">
        <w:rPr>
          <w:rFonts w:eastAsia="Times New Roman" w:cs="Times New Roman"/>
        </w:rPr>
        <w:t>.</w:t>
      </w:r>
    </w:p>
    <w:p w14:paraId="341AC336" w14:textId="24A32F84" w:rsidR="00DC4F4D" w:rsidRDefault="00DC4F4D" w:rsidP="00DC4F4D">
      <w:pPr>
        <w:ind w:firstLine="708"/>
        <w:jc w:val="center"/>
        <w:rPr>
          <w:rFonts w:eastAsia="Times New Roman"/>
        </w:rPr>
      </w:pPr>
      <w:r>
        <w:rPr>
          <w:rFonts w:eastAsia="Times New Roman"/>
          <w:b/>
          <w:color w:val="FF0000"/>
        </w:rPr>
        <w:t>СЛАЙД 14</w:t>
      </w:r>
    </w:p>
    <w:p w14:paraId="49D82566" w14:textId="77777777" w:rsidR="000D1E39" w:rsidRPr="000D1E39" w:rsidRDefault="000D1E39" w:rsidP="000D1E39">
      <w:pPr>
        <w:rPr>
          <w:rFonts w:eastAsia="Times New Roman" w:cs="Times New Roman"/>
        </w:rPr>
      </w:pPr>
    </w:p>
    <w:p w14:paraId="041F8DAE" w14:textId="32E7C0B9" w:rsidR="000D1E39" w:rsidRPr="000D1E39" w:rsidRDefault="000D1E39" w:rsidP="000D1E39">
      <w:pPr>
        <w:ind w:firstLine="708"/>
        <w:rPr>
          <w:rFonts w:eastAsia="Times New Roman" w:cs="Times New Roman"/>
        </w:rPr>
      </w:pPr>
      <w:r w:rsidRPr="00DC4F4D">
        <w:rPr>
          <w:rFonts w:eastAsia="Times New Roman" w:cs="Times New Roman"/>
          <w:b/>
        </w:rPr>
        <w:t>Публічні послуги</w:t>
      </w:r>
      <w:r w:rsidRPr="000D1E39">
        <w:rPr>
          <w:rFonts w:eastAsia="Times New Roman" w:cs="Times New Roman"/>
        </w:rPr>
        <w:t xml:space="preserve"> – це всі послуги, що надаються публічним (державним та самоврядним) сектором або іншими суб’єктами за рахунок державних коштів. При цьому важливо розмежовувати терміни «державні», «муніципальні» </w:t>
      </w:r>
      <w:r w:rsidR="00DC4F4D">
        <w:rPr>
          <w:rFonts w:eastAsia="Times New Roman" w:cs="Times New Roman"/>
        </w:rPr>
        <w:t>й «адміністративні» послуги</w:t>
      </w:r>
      <w:r w:rsidRPr="000D1E39">
        <w:rPr>
          <w:rFonts w:eastAsia="Times New Roman" w:cs="Times New Roman"/>
        </w:rPr>
        <w:t>.</w:t>
      </w:r>
    </w:p>
    <w:p w14:paraId="498AF499" w14:textId="77777777" w:rsidR="000D1E39" w:rsidRPr="000D1E39" w:rsidRDefault="000D1E39" w:rsidP="000D1E39">
      <w:pPr>
        <w:rPr>
          <w:rFonts w:eastAsia="Times New Roman" w:cs="Times New Roman"/>
        </w:rPr>
      </w:pPr>
    </w:p>
    <w:p w14:paraId="72D667BF" w14:textId="77777777" w:rsidR="000D1E39" w:rsidRPr="000D1E39" w:rsidRDefault="000D1E39" w:rsidP="000D1E39">
      <w:pPr>
        <w:ind w:firstLine="708"/>
        <w:rPr>
          <w:rFonts w:eastAsia="Times New Roman" w:cs="Times New Roman"/>
        </w:rPr>
      </w:pPr>
      <w:r w:rsidRPr="000D1E39">
        <w:rPr>
          <w:rFonts w:eastAsia="Times New Roman" w:cs="Times New Roman"/>
        </w:rPr>
        <w:t xml:space="preserve">Впровадження послуг в електронному вигляді є однією з основних ідей електронного урядування. Взагалі під </w:t>
      </w:r>
      <w:r w:rsidRPr="000D1E39">
        <w:rPr>
          <w:rFonts w:eastAsia="Times New Roman" w:cs="Times New Roman"/>
          <w:b/>
        </w:rPr>
        <w:t>електронними послугами</w:t>
      </w:r>
      <w:r w:rsidRPr="000D1E39">
        <w:rPr>
          <w:rFonts w:eastAsia="Times New Roman" w:cs="Times New Roman"/>
        </w:rPr>
        <w:t xml:space="preserve"> слід визнавати різні види матеріальних і нематеріальних послуг, що надаються в електронній формі з використанням ІКТ, включаючи Інтернет.</w:t>
      </w:r>
    </w:p>
    <w:p w14:paraId="2657063F" w14:textId="77777777" w:rsidR="000D1E39" w:rsidRPr="000D1E39" w:rsidRDefault="000D1E39" w:rsidP="000D1E39">
      <w:pPr>
        <w:rPr>
          <w:rFonts w:eastAsia="Times New Roman" w:cs="Times New Roman"/>
        </w:rPr>
      </w:pPr>
    </w:p>
    <w:p w14:paraId="73975C1A" w14:textId="77777777" w:rsidR="000D1E39" w:rsidRPr="000D1E39" w:rsidRDefault="000D1E39" w:rsidP="000D1E39">
      <w:pPr>
        <w:ind w:right="20" w:firstLine="708"/>
        <w:rPr>
          <w:rFonts w:eastAsia="Times New Roman" w:cs="Times New Roman"/>
        </w:rPr>
      </w:pPr>
      <w:r w:rsidRPr="000D1E39">
        <w:rPr>
          <w:rFonts w:eastAsia="Times New Roman" w:cs="Times New Roman"/>
        </w:rPr>
        <w:t>Надання державно управлінських послуг громадянам передбачається через єдиний портал, або «єдине вікно» (Рис. 12).</w:t>
      </w:r>
    </w:p>
    <w:p w14:paraId="10B53AA6" w14:textId="77777777" w:rsidR="000D1E39" w:rsidRPr="000D1E39" w:rsidRDefault="000D1E39" w:rsidP="000D1E39">
      <w:pPr>
        <w:rPr>
          <w:rFonts w:eastAsia="Times New Roman" w:cs="Times New Roman"/>
        </w:rPr>
      </w:pPr>
    </w:p>
    <w:p w14:paraId="1397A6AF" w14:textId="2D171E63" w:rsidR="000D1E39" w:rsidRPr="000D1E39" w:rsidRDefault="000D1E39" w:rsidP="000D1E39">
      <w:pPr>
        <w:ind w:firstLine="708"/>
        <w:rPr>
          <w:rFonts w:eastAsia="Times New Roman" w:cs="Times New Roman"/>
        </w:rPr>
      </w:pPr>
      <w:r w:rsidRPr="000D1E39">
        <w:rPr>
          <w:rFonts w:eastAsia="Times New Roman" w:cs="Times New Roman"/>
          <w:b/>
        </w:rPr>
        <w:t xml:space="preserve">«Єдине вікно» - </w:t>
      </w:r>
      <w:r w:rsidRPr="000D1E39">
        <w:rPr>
          <w:rFonts w:eastAsia="Times New Roman" w:cs="Times New Roman"/>
        </w:rPr>
        <w:t>організаційна форма надання адміністративних</w:t>
      </w:r>
      <w:r w:rsidRPr="000D1E39">
        <w:rPr>
          <w:rFonts w:eastAsia="Times New Roman" w:cs="Times New Roman"/>
          <w:b/>
        </w:rPr>
        <w:t xml:space="preserve"> </w:t>
      </w:r>
      <w:r w:rsidRPr="000D1E39">
        <w:rPr>
          <w:rFonts w:eastAsia="Times New Roman" w:cs="Times New Roman"/>
        </w:rPr>
        <w:t>послуг, яка передбачає проведення всіх процедур, необхідних для надання адміністративної послуги посадовими особами суб'єкта, за умови отримання від одержувача всіх документів, необхідних для надання такої послуги, а також недопущення утворення черг, зокрема, шляхом використання механізму попереднього запису, прозорої (нумерованої) черги</w:t>
      </w:r>
      <w:r w:rsidR="00DC4F4D">
        <w:rPr>
          <w:rFonts w:eastAsia="Times New Roman" w:cs="Times New Roman"/>
        </w:rPr>
        <w:t>.</w:t>
      </w:r>
    </w:p>
    <w:p w14:paraId="3BE239C7" w14:textId="77777777" w:rsidR="000D1E39" w:rsidRPr="000D1E39" w:rsidRDefault="000D1E39" w:rsidP="000D1E39">
      <w:pPr>
        <w:rPr>
          <w:rFonts w:eastAsia="Times New Roman" w:cs="Times New Roman"/>
        </w:rPr>
      </w:pPr>
    </w:p>
    <w:p w14:paraId="70CF5597" w14:textId="77777777" w:rsidR="000D1E39" w:rsidRPr="000D1E39" w:rsidRDefault="000D1E39" w:rsidP="000D1E39">
      <w:pPr>
        <w:ind w:firstLine="708"/>
        <w:rPr>
          <w:rFonts w:eastAsia="Times New Roman" w:cs="Times New Roman"/>
        </w:rPr>
      </w:pPr>
      <w:r w:rsidRPr="000D1E39">
        <w:rPr>
          <w:rFonts w:eastAsia="Times New Roman" w:cs="Times New Roman"/>
        </w:rPr>
        <w:t>Муніципальні послуги надаються органами місцевого самоврядування, а також органами виконавчої влади та підприємствами, установами, організаціями в порядку виконання делегованих органами місцевого самоврядування повноважень за рахунок коштів місцевого бюджету.</w:t>
      </w:r>
    </w:p>
    <w:p w14:paraId="5D137AF0" w14:textId="77777777" w:rsidR="000D1E39" w:rsidRPr="000D1E39" w:rsidRDefault="000D1E39" w:rsidP="000D1E39">
      <w:pPr>
        <w:rPr>
          <w:rFonts w:eastAsia="Times New Roman" w:cs="Times New Roman"/>
        </w:rPr>
      </w:pPr>
    </w:p>
    <w:p w14:paraId="1235BAA2" w14:textId="2228863C" w:rsidR="000D1E39" w:rsidRPr="000D1E39" w:rsidRDefault="000D1E39" w:rsidP="000D1E39">
      <w:pPr>
        <w:rPr>
          <w:rFonts w:eastAsia="Times New Roman" w:cs="Times New Roman"/>
        </w:rPr>
      </w:pPr>
      <w:r w:rsidRPr="000D1E39">
        <w:rPr>
          <w:rFonts w:eastAsia="Times New Roman" w:cs="Times New Roman"/>
          <w:b/>
        </w:rPr>
        <w:t xml:space="preserve">Одержувач адміністративної послуги - </w:t>
      </w:r>
      <w:r w:rsidRPr="000D1E39">
        <w:rPr>
          <w:rFonts w:eastAsia="Times New Roman" w:cs="Times New Roman"/>
        </w:rPr>
        <w:t>фізична чи юридична особа</w:t>
      </w:r>
      <w:r w:rsidR="008D4DEC">
        <w:rPr>
          <w:rFonts w:eastAsia="Times New Roman" w:cs="Times New Roman"/>
        </w:rPr>
        <w:t xml:space="preserve"> </w:t>
      </w:r>
      <w:r w:rsidRPr="000D1E39">
        <w:rPr>
          <w:rFonts w:eastAsia="Times New Roman" w:cs="Times New Roman"/>
        </w:rPr>
        <w:t>(резидент або нерезидент), що звертається або звернулася за адміністративною послугою безпосередньо або через законного представника до адміністративного органу.</w:t>
      </w:r>
    </w:p>
    <w:p w14:paraId="324599E4" w14:textId="77777777" w:rsidR="000D1E39" w:rsidRPr="000D1E39" w:rsidRDefault="000D1E39" w:rsidP="000D1E39">
      <w:pPr>
        <w:rPr>
          <w:rFonts w:eastAsia="Times New Roman" w:cs="Times New Roman"/>
        </w:rPr>
      </w:pPr>
    </w:p>
    <w:p w14:paraId="6034BCB4" w14:textId="32CE74DE" w:rsidR="000D1E39" w:rsidRDefault="000D1E39" w:rsidP="008D4DEC">
      <w:pPr>
        <w:ind w:firstLine="708"/>
        <w:rPr>
          <w:rFonts w:eastAsia="Times New Roman" w:cs="Times New Roman"/>
        </w:rPr>
      </w:pPr>
      <w:r w:rsidRPr="000D1E39">
        <w:rPr>
          <w:rFonts w:eastAsia="Times New Roman" w:cs="Times New Roman"/>
          <w:b/>
        </w:rPr>
        <w:t xml:space="preserve">Реєстр адміністративних послуг - </w:t>
      </w:r>
      <w:r w:rsidRPr="000D1E39">
        <w:rPr>
          <w:rFonts w:eastAsia="Times New Roman" w:cs="Times New Roman"/>
        </w:rPr>
        <w:t>єдина комп'ютерна база даних про</w:t>
      </w:r>
      <w:r w:rsidRPr="000D1E39">
        <w:rPr>
          <w:rFonts w:eastAsia="Times New Roman" w:cs="Times New Roman"/>
          <w:b/>
        </w:rPr>
        <w:t xml:space="preserve"> </w:t>
      </w:r>
      <w:r w:rsidRPr="000D1E39">
        <w:rPr>
          <w:rFonts w:eastAsia="Times New Roman" w:cs="Times New Roman"/>
        </w:rPr>
        <w:t>адміністративні послуги, які надаються відповідно до законодавства центральними органами виконавчої влади, їх територіальними органами,</w:t>
      </w:r>
      <w:bookmarkStart w:id="11" w:name="page97"/>
      <w:bookmarkEnd w:id="11"/>
      <w:r w:rsidR="008D4DEC">
        <w:rPr>
          <w:rFonts w:eastAsia="Times New Roman" w:cs="Times New Roman"/>
        </w:rPr>
        <w:t xml:space="preserve"> </w:t>
      </w:r>
      <w:r w:rsidRPr="000D1E39">
        <w:rPr>
          <w:rFonts w:eastAsia="Times New Roman" w:cs="Times New Roman"/>
        </w:rPr>
        <w:t>місцевими держадміністраціями, підприємствами, установами та організаціями, що належать до сфери їх управління, а також органами місцевого самоврядування. До реєстру вносяться відомості про суб'єкта надання адміністративної послуги, результат її надання, нормативно-правові акти, відповідно до яких надається послуга, визначаються порядок, умови і розмір плати за її надання (у разі надання послуги на платній основі), стандарт послуги.</w:t>
      </w:r>
    </w:p>
    <w:p w14:paraId="619D01A6" w14:textId="43D809DF" w:rsidR="00DC4F4D" w:rsidRDefault="00DC4F4D" w:rsidP="00DC4F4D">
      <w:pPr>
        <w:ind w:firstLine="708"/>
        <w:jc w:val="center"/>
        <w:rPr>
          <w:rFonts w:eastAsia="Times New Roman"/>
        </w:rPr>
      </w:pPr>
      <w:r>
        <w:rPr>
          <w:rFonts w:eastAsia="Times New Roman"/>
          <w:b/>
          <w:color w:val="FF0000"/>
        </w:rPr>
        <w:t>СЛАЙД 15</w:t>
      </w:r>
    </w:p>
    <w:p w14:paraId="35663AC5" w14:textId="77777777" w:rsidR="00DC4F4D" w:rsidRPr="000D1E39" w:rsidRDefault="00DC4F4D" w:rsidP="008D4DEC">
      <w:pPr>
        <w:ind w:firstLine="708"/>
        <w:rPr>
          <w:rFonts w:eastAsia="Times New Roman" w:cs="Times New Roman"/>
        </w:rPr>
      </w:pPr>
    </w:p>
    <w:p w14:paraId="6238424B" w14:textId="138291F8" w:rsidR="000D1E39" w:rsidRPr="000D1E39" w:rsidRDefault="008D4DEC" w:rsidP="008D4DEC">
      <w:pPr>
        <w:ind w:firstLine="0"/>
        <w:rPr>
          <w:rFonts w:eastAsia="Times New Roman" w:cs="Times New Roman"/>
        </w:rPr>
      </w:pPr>
      <w:r w:rsidRPr="008D4DEC">
        <w:rPr>
          <w:rFonts w:eastAsia="Times New Roman" w:cs="Times New Roman"/>
          <w:noProof/>
          <w:lang w:eastAsia="uk-UA"/>
        </w:rPr>
        <w:lastRenderedPageBreak/>
        <w:drawing>
          <wp:inline distT="0" distB="0" distL="0" distR="0" wp14:anchorId="2E4E586D" wp14:editId="054271EE">
            <wp:extent cx="6096000" cy="5027794"/>
            <wp:effectExtent l="0" t="0" r="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5027794"/>
                    </a:xfrm>
                    <a:prstGeom prst="rect">
                      <a:avLst/>
                    </a:prstGeom>
                    <a:noFill/>
                    <a:ln>
                      <a:noFill/>
                    </a:ln>
                  </pic:spPr>
                </pic:pic>
              </a:graphicData>
            </a:graphic>
          </wp:inline>
        </w:drawing>
      </w:r>
    </w:p>
    <w:p w14:paraId="7CC43129" w14:textId="3FA586F0" w:rsidR="000D1E39" w:rsidRPr="000D1E39" w:rsidRDefault="000D1E39" w:rsidP="00222D56">
      <w:pPr>
        <w:tabs>
          <w:tab w:val="left" w:pos="1760"/>
          <w:tab w:val="left" w:pos="3400"/>
          <w:tab w:val="left" w:pos="4480"/>
          <w:tab w:val="left" w:pos="5660"/>
          <w:tab w:val="left" w:pos="7000"/>
          <w:tab w:val="left" w:pos="7920"/>
        </w:tabs>
        <w:ind w:firstLine="0"/>
        <w:jc w:val="center"/>
        <w:rPr>
          <w:rFonts w:eastAsia="Times New Roman" w:cs="Times New Roman"/>
        </w:rPr>
      </w:pPr>
      <w:r w:rsidRPr="000D1E39">
        <w:rPr>
          <w:rFonts w:eastAsia="Times New Roman" w:cs="Times New Roman"/>
        </w:rPr>
        <w:t>Рис. 12</w:t>
      </w:r>
      <w:r w:rsidR="00222D56">
        <w:rPr>
          <w:rFonts w:eastAsia="Times New Roman" w:cs="Times New Roman"/>
        </w:rPr>
        <w:t xml:space="preserve"> С</w:t>
      </w:r>
      <w:r w:rsidRPr="000D1E39">
        <w:rPr>
          <w:rFonts w:eastAsia="Times New Roman" w:cs="Times New Roman"/>
        </w:rPr>
        <w:t>хематична</w:t>
      </w:r>
      <w:r w:rsidR="00222D56">
        <w:rPr>
          <w:rFonts w:eastAsia="Times New Roman" w:cs="Times New Roman"/>
        </w:rPr>
        <w:t xml:space="preserve"> </w:t>
      </w:r>
      <w:r w:rsidRPr="000D1E39">
        <w:rPr>
          <w:rFonts w:eastAsia="Times New Roman" w:cs="Times New Roman"/>
        </w:rPr>
        <w:t>модель</w:t>
      </w:r>
      <w:r w:rsidR="00222D56">
        <w:rPr>
          <w:rFonts w:eastAsia="Times New Roman" w:cs="Times New Roman"/>
        </w:rPr>
        <w:t xml:space="preserve"> </w:t>
      </w:r>
      <w:r w:rsidRPr="000D1E39">
        <w:rPr>
          <w:rFonts w:eastAsia="Times New Roman" w:cs="Times New Roman"/>
        </w:rPr>
        <w:t>надання</w:t>
      </w:r>
      <w:r w:rsidR="00222D56">
        <w:rPr>
          <w:rFonts w:eastAsia="Times New Roman" w:cs="Times New Roman"/>
        </w:rPr>
        <w:t xml:space="preserve"> </w:t>
      </w:r>
      <w:r w:rsidRPr="000D1E39">
        <w:rPr>
          <w:rFonts w:eastAsia="Times New Roman" w:cs="Times New Roman"/>
        </w:rPr>
        <w:t>органами</w:t>
      </w:r>
      <w:r w:rsidR="00222D56">
        <w:rPr>
          <w:rFonts w:eastAsia="Times New Roman" w:cs="Times New Roman"/>
        </w:rPr>
        <w:t xml:space="preserve"> </w:t>
      </w:r>
      <w:r w:rsidRPr="000D1E39">
        <w:rPr>
          <w:rFonts w:eastAsia="Times New Roman" w:cs="Times New Roman"/>
        </w:rPr>
        <w:t>влади</w:t>
      </w:r>
      <w:r w:rsidR="00222D56">
        <w:rPr>
          <w:rFonts w:eastAsia="Times New Roman" w:cs="Times New Roman"/>
        </w:rPr>
        <w:t xml:space="preserve"> </w:t>
      </w:r>
      <w:r w:rsidRPr="000D1E39">
        <w:rPr>
          <w:rFonts w:eastAsia="Times New Roman" w:cs="Times New Roman"/>
        </w:rPr>
        <w:t>громадянам</w:t>
      </w:r>
      <w:r w:rsidR="00222D56">
        <w:rPr>
          <w:rFonts w:eastAsia="Times New Roman" w:cs="Times New Roman"/>
        </w:rPr>
        <w:t xml:space="preserve"> </w:t>
      </w:r>
      <w:proofErr w:type="spellStart"/>
      <w:r w:rsidRPr="000D1E39">
        <w:rPr>
          <w:rFonts w:eastAsia="Times New Roman" w:cs="Times New Roman"/>
        </w:rPr>
        <w:t>державноуправлінс</w:t>
      </w:r>
      <w:r w:rsidR="00222D56">
        <w:rPr>
          <w:rFonts w:eastAsia="Times New Roman" w:cs="Times New Roman"/>
        </w:rPr>
        <w:t>ьких</w:t>
      </w:r>
      <w:proofErr w:type="spellEnd"/>
      <w:r w:rsidR="00222D56">
        <w:rPr>
          <w:rFonts w:eastAsia="Times New Roman" w:cs="Times New Roman"/>
        </w:rPr>
        <w:t xml:space="preserve"> послуг через єдиний портал</w:t>
      </w:r>
    </w:p>
    <w:p w14:paraId="62B4094E" w14:textId="77777777" w:rsidR="007F3B68" w:rsidRDefault="007F3B68" w:rsidP="007F3B68">
      <w:pPr>
        <w:ind w:firstLine="708"/>
        <w:jc w:val="center"/>
        <w:rPr>
          <w:rFonts w:eastAsia="Times New Roman"/>
          <w:b/>
          <w:color w:val="FF0000"/>
        </w:rPr>
      </w:pPr>
      <w:r>
        <w:rPr>
          <w:rFonts w:eastAsia="Times New Roman"/>
          <w:b/>
          <w:color w:val="FF0000"/>
        </w:rPr>
        <w:t>СЛАЙД 16,</w:t>
      </w:r>
    </w:p>
    <w:p w14:paraId="14F160E6" w14:textId="15BBDA57" w:rsidR="007F3B68" w:rsidRDefault="007F3B68" w:rsidP="007F3B68">
      <w:pPr>
        <w:ind w:firstLine="708"/>
        <w:jc w:val="center"/>
        <w:rPr>
          <w:rFonts w:eastAsia="Times New Roman"/>
        </w:rPr>
      </w:pPr>
      <w:r>
        <w:rPr>
          <w:rFonts w:eastAsia="Times New Roman"/>
          <w:b/>
          <w:color w:val="FF0000"/>
        </w:rPr>
        <w:t>СЛАЙД 17</w:t>
      </w:r>
    </w:p>
    <w:p w14:paraId="0E0A6051" w14:textId="77777777" w:rsidR="007F3B68" w:rsidRDefault="007F3B68" w:rsidP="007F3B68">
      <w:pPr>
        <w:ind w:firstLine="708"/>
        <w:jc w:val="center"/>
        <w:rPr>
          <w:rFonts w:eastAsia="Times New Roman"/>
        </w:rPr>
      </w:pPr>
    </w:p>
    <w:p w14:paraId="3EDE2C2B" w14:textId="77777777" w:rsidR="000D1E39" w:rsidRPr="000D1E39" w:rsidRDefault="000D1E39" w:rsidP="000D1E39">
      <w:pPr>
        <w:rPr>
          <w:rFonts w:eastAsia="Times New Roman" w:cs="Times New Roman"/>
        </w:rPr>
      </w:pPr>
    </w:p>
    <w:p w14:paraId="7E0BB6F2" w14:textId="77777777" w:rsidR="000D1E39" w:rsidRPr="000D1E39" w:rsidRDefault="000D1E39" w:rsidP="000D1E39">
      <w:pPr>
        <w:ind w:firstLine="708"/>
        <w:rPr>
          <w:rFonts w:eastAsia="Times New Roman" w:cs="Times New Roman"/>
        </w:rPr>
      </w:pPr>
      <w:r w:rsidRPr="000D1E39">
        <w:rPr>
          <w:rFonts w:eastAsia="Times New Roman" w:cs="Times New Roman"/>
        </w:rPr>
        <w:t xml:space="preserve">Розрізняють елементарні та композитні державні послуги. </w:t>
      </w:r>
      <w:r w:rsidRPr="000D1E39">
        <w:rPr>
          <w:rFonts w:eastAsia="Times New Roman" w:cs="Times New Roman"/>
          <w:b/>
        </w:rPr>
        <w:t xml:space="preserve">Елементарні державні послуги </w:t>
      </w:r>
      <w:r w:rsidRPr="000D1E39">
        <w:rPr>
          <w:rFonts w:eastAsia="Times New Roman" w:cs="Times New Roman"/>
        </w:rPr>
        <w:t>–</w:t>
      </w:r>
      <w:r w:rsidRPr="000D1E39">
        <w:rPr>
          <w:rFonts w:eastAsia="Times New Roman" w:cs="Times New Roman"/>
          <w:b/>
        </w:rPr>
        <w:t xml:space="preserve"> </w:t>
      </w:r>
      <w:r w:rsidRPr="000D1E39">
        <w:rPr>
          <w:rFonts w:eastAsia="Times New Roman" w:cs="Times New Roman"/>
        </w:rPr>
        <w:t>це послуги,</w:t>
      </w:r>
      <w:r w:rsidRPr="000D1E39">
        <w:rPr>
          <w:rFonts w:eastAsia="Times New Roman" w:cs="Times New Roman"/>
          <w:b/>
        </w:rPr>
        <w:t xml:space="preserve"> </w:t>
      </w:r>
      <w:r w:rsidRPr="000D1E39">
        <w:rPr>
          <w:rFonts w:eastAsia="Times New Roman" w:cs="Times New Roman"/>
        </w:rPr>
        <w:t>яких потребують громадяни,</w:t>
      </w:r>
      <w:r w:rsidRPr="000D1E39">
        <w:rPr>
          <w:rFonts w:eastAsia="Times New Roman" w:cs="Times New Roman"/>
          <w:b/>
        </w:rPr>
        <w:t xml:space="preserve"> </w:t>
      </w:r>
      <w:r w:rsidRPr="000D1E39">
        <w:rPr>
          <w:rFonts w:eastAsia="Times New Roman" w:cs="Times New Roman"/>
        </w:rPr>
        <w:t xml:space="preserve">бізнес або інші установи і які реалізуються та надаються в рамках взаємодії з однією установою (наприклад, видача свідоцтва про народження або загальногромадянського паспорту). </w:t>
      </w:r>
      <w:r w:rsidRPr="000D1E39">
        <w:rPr>
          <w:rFonts w:eastAsia="Times New Roman" w:cs="Times New Roman"/>
          <w:b/>
        </w:rPr>
        <w:t>Композитна державна послуга</w:t>
      </w:r>
      <w:r w:rsidRPr="000D1E39">
        <w:rPr>
          <w:rFonts w:eastAsia="Times New Roman" w:cs="Times New Roman"/>
        </w:rPr>
        <w:t xml:space="preserve"> складається з кількох елементарних послуг (наприклад, надання дозволу на </w:t>
      </w:r>
      <w:proofErr w:type="spellStart"/>
      <w:r w:rsidRPr="000D1E39">
        <w:rPr>
          <w:rFonts w:eastAsia="Times New Roman" w:cs="Times New Roman"/>
        </w:rPr>
        <w:t>розриття</w:t>
      </w:r>
      <w:proofErr w:type="spellEnd"/>
      <w:r w:rsidRPr="000D1E39">
        <w:rPr>
          <w:rFonts w:eastAsia="Times New Roman" w:cs="Times New Roman"/>
        </w:rPr>
        <w:t xml:space="preserve"> вулиці, розробка правил для виносної торгівлі).</w:t>
      </w:r>
    </w:p>
    <w:p w14:paraId="22766378" w14:textId="77777777" w:rsidR="000D1E39" w:rsidRPr="000D1E39" w:rsidRDefault="000D1E39" w:rsidP="000D1E39">
      <w:pPr>
        <w:rPr>
          <w:rFonts w:eastAsia="Times New Roman" w:cs="Times New Roman"/>
        </w:rPr>
      </w:pPr>
    </w:p>
    <w:p w14:paraId="0A92829C" w14:textId="02009E7F" w:rsidR="000D1E39" w:rsidRPr="000D1E39" w:rsidRDefault="000D1E39" w:rsidP="006D4FB1">
      <w:pPr>
        <w:ind w:firstLine="708"/>
        <w:rPr>
          <w:rFonts w:eastAsia="Times New Roman" w:cs="Times New Roman"/>
        </w:rPr>
      </w:pPr>
      <w:r w:rsidRPr="000D1E39">
        <w:rPr>
          <w:rFonts w:eastAsia="Times New Roman" w:cs="Times New Roman"/>
        </w:rPr>
        <w:t>Композитні послуги тісно пов’язані з вирішенням того чи іншого життєвого епізоду чи бізнес-ситуації. Наприклад, громадянин змінює місце проживання – це життєвий епізод, який спонукає виконати ряд дій: змінити реєстрацію за місцем проживання, перереєструватися у податкових органах</w:t>
      </w:r>
      <w:bookmarkStart w:id="12" w:name="page99"/>
      <w:bookmarkEnd w:id="12"/>
      <w:r w:rsidR="006D4FB1">
        <w:rPr>
          <w:rFonts w:eastAsia="Times New Roman" w:cs="Times New Roman"/>
        </w:rPr>
        <w:t xml:space="preserve"> </w:t>
      </w:r>
      <w:r w:rsidRPr="000D1E39">
        <w:rPr>
          <w:rFonts w:eastAsia="Times New Roman" w:cs="Times New Roman"/>
        </w:rPr>
        <w:t>тощо. Громадянин створює власну приватну фірму (бізнес-ситуація), і з цим пов'</w:t>
      </w:r>
      <w:r w:rsidR="006D4FB1">
        <w:rPr>
          <w:rFonts w:eastAsia="Times New Roman" w:cs="Times New Roman"/>
        </w:rPr>
        <w:t>язано також цілий ланцюг дій</w:t>
      </w:r>
      <w:r w:rsidRPr="000D1E39">
        <w:rPr>
          <w:rFonts w:eastAsia="Times New Roman" w:cs="Times New Roman"/>
        </w:rPr>
        <w:t>.</w:t>
      </w:r>
    </w:p>
    <w:p w14:paraId="31A94F6C" w14:textId="77777777" w:rsidR="000D1E39" w:rsidRPr="000D1E39" w:rsidRDefault="000D1E39" w:rsidP="000D1E39">
      <w:pPr>
        <w:rPr>
          <w:rFonts w:eastAsia="Times New Roman" w:cs="Times New Roman"/>
        </w:rPr>
      </w:pPr>
    </w:p>
    <w:p w14:paraId="4758B747" w14:textId="77777777" w:rsidR="000D1E39" w:rsidRPr="000D1E39" w:rsidRDefault="000D1E39" w:rsidP="000D1E39">
      <w:pPr>
        <w:ind w:firstLine="708"/>
        <w:rPr>
          <w:rFonts w:eastAsia="Times New Roman" w:cs="Times New Roman"/>
        </w:rPr>
      </w:pPr>
      <w:r w:rsidRPr="000D1E39">
        <w:rPr>
          <w:rFonts w:eastAsia="Times New Roman" w:cs="Times New Roman"/>
        </w:rPr>
        <w:lastRenderedPageBreak/>
        <w:t>Стандартизація форматів опису державних послуг та адміністративних процесів забезпечує суттєві переваги для органів державної влади і місцевого самоврядування та споживачів державних послуг, а саме: спрощує процеси розробки державних інформаційних систем та управління державною інформацією; забезпечує найкращу сумісність та взаємодію з іншими установами; полегшує споживачам можливість орієнтуватися та здійснювати он-</w:t>
      </w:r>
      <w:proofErr w:type="spellStart"/>
      <w:r w:rsidRPr="000D1E39">
        <w:rPr>
          <w:rFonts w:eastAsia="Times New Roman" w:cs="Times New Roman"/>
        </w:rPr>
        <w:t>лайнову</w:t>
      </w:r>
      <w:proofErr w:type="spellEnd"/>
      <w:r w:rsidRPr="000D1E39">
        <w:rPr>
          <w:rFonts w:eastAsia="Times New Roman" w:cs="Times New Roman"/>
        </w:rPr>
        <w:t xml:space="preserve"> навігацію в наборі різноманітних державних послуг. Що </w:t>
      </w:r>
      <w:proofErr w:type="spellStart"/>
      <w:r w:rsidRPr="000D1E39">
        <w:rPr>
          <w:rFonts w:eastAsia="Times New Roman" w:cs="Times New Roman"/>
        </w:rPr>
        <w:t>структурованішою</w:t>
      </w:r>
      <w:proofErr w:type="spellEnd"/>
      <w:r w:rsidRPr="000D1E39">
        <w:rPr>
          <w:rFonts w:eastAsia="Times New Roman" w:cs="Times New Roman"/>
        </w:rPr>
        <w:t xml:space="preserve"> є інформація, то легше людина може її зрозуміти та використати.</w:t>
      </w:r>
    </w:p>
    <w:p w14:paraId="317BFEDA" w14:textId="77777777" w:rsidR="000D1E39" w:rsidRPr="000D1E39" w:rsidRDefault="000D1E39" w:rsidP="000D1E39">
      <w:pPr>
        <w:rPr>
          <w:rFonts w:eastAsia="Times New Roman" w:cs="Times New Roman"/>
        </w:rPr>
      </w:pPr>
    </w:p>
    <w:p w14:paraId="7CECC5C9" w14:textId="77777777" w:rsidR="000D1E39" w:rsidRPr="000D1E39" w:rsidRDefault="000D1E39" w:rsidP="000D1E39">
      <w:pPr>
        <w:ind w:firstLine="708"/>
        <w:rPr>
          <w:rFonts w:eastAsia="Times New Roman" w:cs="Times New Roman"/>
        </w:rPr>
      </w:pPr>
      <w:r w:rsidRPr="000D1E39">
        <w:rPr>
          <w:rFonts w:eastAsia="Times New Roman" w:cs="Times New Roman"/>
        </w:rPr>
        <w:t xml:space="preserve">З погляду державної установи, державна послуга складається з одного або кількох процесів, які можна виконати в різних державних структурах, що наділені певною відповідальністю та мають певну експертизу. При подальшій декомпозиції процес (регламент) можна розділити на </w:t>
      </w:r>
      <w:proofErr w:type="spellStart"/>
      <w:r w:rsidRPr="000D1E39">
        <w:rPr>
          <w:rFonts w:eastAsia="Times New Roman" w:cs="Times New Roman"/>
        </w:rPr>
        <w:t>підпроцеси</w:t>
      </w:r>
      <w:proofErr w:type="spellEnd"/>
      <w:r w:rsidRPr="000D1E39">
        <w:rPr>
          <w:rFonts w:eastAsia="Times New Roman" w:cs="Times New Roman"/>
        </w:rPr>
        <w:t xml:space="preserve"> (кроки) та операції. У виконанні одного процесу можуть брати участь кілька установ.</w:t>
      </w:r>
    </w:p>
    <w:p w14:paraId="226CB2FF" w14:textId="77777777" w:rsidR="000D1E39" w:rsidRPr="000D1E39" w:rsidRDefault="000D1E39" w:rsidP="000D1E39">
      <w:pPr>
        <w:rPr>
          <w:rFonts w:eastAsia="Times New Roman" w:cs="Times New Roman"/>
        </w:rPr>
      </w:pPr>
    </w:p>
    <w:p w14:paraId="3F1BA798" w14:textId="77777777" w:rsidR="000D1E39" w:rsidRPr="000D1E39" w:rsidRDefault="000D1E39" w:rsidP="000D1E39">
      <w:pPr>
        <w:ind w:firstLine="708"/>
        <w:rPr>
          <w:rFonts w:eastAsia="Times New Roman" w:cs="Times New Roman"/>
        </w:rPr>
      </w:pPr>
      <w:r w:rsidRPr="000D1E39">
        <w:rPr>
          <w:rFonts w:eastAsia="Times New Roman" w:cs="Times New Roman"/>
        </w:rPr>
        <w:t>У діяльності будь-якої організації, у тому числі державної, виділяються три рівні процесів:</w:t>
      </w:r>
    </w:p>
    <w:p w14:paraId="22F94C96" w14:textId="77777777" w:rsidR="000D1E39" w:rsidRPr="000D1E39" w:rsidRDefault="000D1E39" w:rsidP="000D1E39">
      <w:pPr>
        <w:rPr>
          <w:rFonts w:eastAsia="Times New Roman" w:cs="Times New Roman"/>
        </w:rPr>
      </w:pPr>
    </w:p>
    <w:p w14:paraId="50FBCC37" w14:textId="77777777" w:rsidR="000D1E39" w:rsidRPr="000D1E39" w:rsidRDefault="000D1E39" w:rsidP="00B33FB8">
      <w:pPr>
        <w:numPr>
          <w:ilvl w:val="0"/>
          <w:numId w:val="11"/>
        </w:numPr>
        <w:tabs>
          <w:tab w:val="left" w:pos="1132"/>
        </w:tabs>
        <w:ind w:firstLine="710"/>
        <w:rPr>
          <w:rFonts w:eastAsia="Times New Roman" w:cs="Times New Roman"/>
        </w:rPr>
      </w:pPr>
      <w:r w:rsidRPr="000D1E39">
        <w:rPr>
          <w:rFonts w:eastAsia="Times New Roman" w:cs="Times New Roman"/>
        </w:rPr>
        <w:t>первинна діяльність – реалізація функцій установи, виписаних відповідними нормативними документами;</w:t>
      </w:r>
    </w:p>
    <w:p w14:paraId="66D63CE2" w14:textId="77777777" w:rsidR="000D1E39" w:rsidRPr="000D1E39" w:rsidRDefault="000D1E39" w:rsidP="000D1E39">
      <w:pPr>
        <w:rPr>
          <w:rFonts w:eastAsia="Times New Roman" w:cs="Times New Roman"/>
        </w:rPr>
      </w:pPr>
    </w:p>
    <w:p w14:paraId="43EAA150" w14:textId="77777777" w:rsidR="000D1E39" w:rsidRPr="000D1E39" w:rsidRDefault="000D1E39" w:rsidP="00B33FB8">
      <w:pPr>
        <w:numPr>
          <w:ilvl w:val="0"/>
          <w:numId w:val="11"/>
        </w:numPr>
        <w:tabs>
          <w:tab w:val="left" w:pos="1036"/>
        </w:tabs>
        <w:ind w:firstLine="710"/>
        <w:rPr>
          <w:rFonts w:eastAsia="Times New Roman" w:cs="Times New Roman"/>
        </w:rPr>
      </w:pPr>
      <w:r w:rsidRPr="000D1E39">
        <w:rPr>
          <w:rFonts w:eastAsia="Times New Roman" w:cs="Times New Roman"/>
        </w:rPr>
        <w:t>вторинна діяльність, спрямована на поліпшення основної функції, – інформаційні системи та технології організації;</w:t>
      </w:r>
    </w:p>
    <w:p w14:paraId="1B3B5388" w14:textId="77777777" w:rsidR="000D1E39" w:rsidRPr="000D1E39" w:rsidRDefault="000D1E39" w:rsidP="000D1E39">
      <w:pPr>
        <w:rPr>
          <w:rFonts w:eastAsia="Times New Roman" w:cs="Times New Roman"/>
        </w:rPr>
      </w:pPr>
    </w:p>
    <w:p w14:paraId="4E00373C" w14:textId="77777777" w:rsidR="000D1E39" w:rsidRPr="000D1E39" w:rsidRDefault="000D1E39" w:rsidP="00B33FB8">
      <w:pPr>
        <w:numPr>
          <w:ilvl w:val="0"/>
          <w:numId w:val="11"/>
        </w:numPr>
        <w:tabs>
          <w:tab w:val="left" w:pos="1091"/>
        </w:tabs>
        <w:ind w:firstLine="710"/>
        <w:rPr>
          <w:rFonts w:eastAsia="Times New Roman" w:cs="Times New Roman"/>
        </w:rPr>
      </w:pPr>
      <w:r w:rsidRPr="000D1E39">
        <w:rPr>
          <w:rFonts w:eastAsia="Times New Roman" w:cs="Times New Roman"/>
        </w:rPr>
        <w:t>діяльність, спрямована на вдосконалення функції, – розроблення стратегії й архітектури інформаційних технологій організації.</w:t>
      </w:r>
    </w:p>
    <w:p w14:paraId="7953E6CA" w14:textId="77777777" w:rsidR="000D1E39" w:rsidRPr="000D1E39" w:rsidRDefault="000D1E39" w:rsidP="000D1E39">
      <w:pPr>
        <w:rPr>
          <w:rFonts w:eastAsia="Times New Roman" w:cs="Times New Roman"/>
        </w:rPr>
      </w:pPr>
    </w:p>
    <w:p w14:paraId="22C9C61A" w14:textId="77777777" w:rsidR="000D1E39" w:rsidRPr="000D1E39" w:rsidRDefault="000D1E39" w:rsidP="000D1E39">
      <w:pPr>
        <w:ind w:right="20" w:firstLine="708"/>
        <w:rPr>
          <w:rFonts w:eastAsia="Times New Roman" w:cs="Times New Roman"/>
        </w:rPr>
      </w:pPr>
      <w:r w:rsidRPr="000D1E39">
        <w:rPr>
          <w:rFonts w:eastAsia="Times New Roman" w:cs="Times New Roman"/>
        </w:rPr>
        <w:t>Розробка державної архітектури інформаційних технологій та стратегії розвитку інформаційних технології державних організацій є процесами третього рівня.</w:t>
      </w:r>
    </w:p>
    <w:p w14:paraId="31C18A85" w14:textId="77777777" w:rsidR="000D1E39" w:rsidRPr="000D1E39" w:rsidRDefault="000D1E39" w:rsidP="000D1E39">
      <w:pPr>
        <w:rPr>
          <w:rFonts w:eastAsia="Times New Roman" w:cs="Times New Roman"/>
        </w:rPr>
      </w:pPr>
    </w:p>
    <w:p w14:paraId="633047F1" w14:textId="70050776" w:rsidR="000D1E39" w:rsidRPr="000D1E39" w:rsidRDefault="000D1E39" w:rsidP="006D4FB1">
      <w:pPr>
        <w:ind w:firstLine="708"/>
        <w:rPr>
          <w:rFonts w:eastAsia="Times New Roman" w:cs="Times New Roman"/>
        </w:rPr>
      </w:pPr>
      <w:r w:rsidRPr="000D1E39">
        <w:rPr>
          <w:rFonts w:eastAsia="Times New Roman" w:cs="Times New Roman"/>
        </w:rPr>
        <w:t xml:space="preserve">Поняття «державна послуга» дуже близьке до поняття «функція». Основна відмінність полягає в тому, що послуга – це зовнішній погляд споживача на взаємодію з державою, а функція, яка є інструментом та механізмом для реалізації завдань, – внутрішній погляд держави. Механізмом реалізації функцій є </w:t>
      </w:r>
      <w:r w:rsidRPr="000D1E39">
        <w:rPr>
          <w:rFonts w:eastAsia="Times New Roman" w:cs="Times New Roman"/>
          <w:b/>
        </w:rPr>
        <w:t>процес</w:t>
      </w:r>
      <w:r w:rsidRPr="000D1E39">
        <w:rPr>
          <w:rFonts w:eastAsia="Times New Roman" w:cs="Times New Roman"/>
        </w:rPr>
        <w:t xml:space="preserve"> виконання цієї функції, або</w:t>
      </w:r>
      <w:r w:rsidR="006D4FB1">
        <w:rPr>
          <w:rFonts w:eastAsia="Times New Roman" w:cs="Times New Roman"/>
        </w:rPr>
        <w:t xml:space="preserve"> </w:t>
      </w:r>
      <w:r w:rsidR="006D4FB1">
        <w:rPr>
          <w:rFonts w:eastAsia="Times New Roman" w:cs="Times New Roman"/>
          <w:b/>
        </w:rPr>
        <w:t>регламент</w:t>
      </w:r>
      <w:r w:rsidRPr="000D1E39">
        <w:rPr>
          <w:rFonts w:eastAsia="Times New Roman" w:cs="Times New Roman"/>
        </w:rPr>
        <w:t>.</w:t>
      </w:r>
    </w:p>
    <w:p w14:paraId="4E44CB15" w14:textId="77777777" w:rsidR="000D1E39" w:rsidRPr="000D1E39" w:rsidRDefault="000D1E39" w:rsidP="000D1E39">
      <w:pPr>
        <w:rPr>
          <w:rFonts w:eastAsia="Times New Roman" w:cs="Times New Roman"/>
        </w:rPr>
      </w:pPr>
    </w:p>
    <w:p w14:paraId="402FB900" w14:textId="77777777" w:rsidR="000D1E39" w:rsidRPr="000D1E39" w:rsidRDefault="000D1E39" w:rsidP="000D1E39">
      <w:pPr>
        <w:ind w:right="20" w:firstLine="708"/>
        <w:rPr>
          <w:rFonts w:eastAsia="Times New Roman" w:cs="Times New Roman"/>
        </w:rPr>
      </w:pPr>
      <w:r w:rsidRPr="000D1E39">
        <w:rPr>
          <w:rFonts w:eastAsia="Times New Roman" w:cs="Times New Roman"/>
        </w:rPr>
        <w:t>Здійснення функції (надання послуг) потребує виконання цілого комплексу часто пов'язаних між собою регламентів (бізнес-процесів):</w:t>
      </w:r>
    </w:p>
    <w:p w14:paraId="01D8FCB6" w14:textId="77777777" w:rsidR="000D1E39" w:rsidRPr="000D1E39" w:rsidRDefault="000D1E39" w:rsidP="000D1E39">
      <w:pPr>
        <w:rPr>
          <w:rFonts w:eastAsia="Times New Roman" w:cs="Times New Roman"/>
        </w:rPr>
      </w:pPr>
    </w:p>
    <w:p w14:paraId="7C637F12" w14:textId="77777777" w:rsidR="000D1E39" w:rsidRPr="000D1E39" w:rsidRDefault="000D1E39" w:rsidP="000D1E39">
      <w:pPr>
        <w:ind w:left="1620"/>
        <w:rPr>
          <w:rFonts w:eastAsia="Times New Roman" w:cs="Times New Roman"/>
          <w:b/>
        </w:rPr>
      </w:pPr>
      <w:r w:rsidRPr="000D1E39">
        <w:rPr>
          <w:rFonts w:eastAsia="Times New Roman" w:cs="Times New Roman"/>
          <w:b/>
        </w:rPr>
        <w:t xml:space="preserve">функція = </w:t>
      </w:r>
      <w:r w:rsidRPr="000D1E39">
        <w:rPr>
          <w:rFonts w:eastAsia="Times New Roman" w:cs="Times New Roman"/>
        </w:rPr>
        <w:t>Σ</w:t>
      </w:r>
      <w:r w:rsidRPr="000D1E39">
        <w:rPr>
          <w:rFonts w:eastAsia="Times New Roman" w:cs="Times New Roman"/>
          <w:b/>
        </w:rPr>
        <w:t xml:space="preserve"> адміністративних регламентів (процесів)</w:t>
      </w:r>
    </w:p>
    <w:p w14:paraId="100ED526" w14:textId="77777777" w:rsidR="000D1E39" w:rsidRPr="000D1E39" w:rsidRDefault="000D1E39" w:rsidP="000D1E39">
      <w:pPr>
        <w:rPr>
          <w:rFonts w:eastAsia="Times New Roman" w:cs="Times New Roman"/>
        </w:rPr>
      </w:pPr>
    </w:p>
    <w:p w14:paraId="2413C3BC" w14:textId="77777777" w:rsidR="000D1E39" w:rsidRPr="000D1E39" w:rsidRDefault="000D1E39" w:rsidP="000D1E39">
      <w:pPr>
        <w:ind w:firstLine="708"/>
        <w:rPr>
          <w:rFonts w:eastAsia="Times New Roman" w:cs="Times New Roman"/>
        </w:rPr>
      </w:pPr>
      <w:r w:rsidRPr="000D1E39">
        <w:rPr>
          <w:rFonts w:eastAsia="Times New Roman" w:cs="Times New Roman"/>
        </w:rPr>
        <w:t>Під процесом (регламентом) мається на увазі сукупність дій, якій притаманні такі атрибути:</w:t>
      </w:r>
    </w:p>
    <w:p w14:paraId="2548CE3A" w14:textId="77777777" w:rsidR="000D1E39" w:rsidRPr="000D1E39" w:rsidRDefault="000D1E39" w:rsidP="000D1E39">
      <w:pPr>
        <w:rPr>
          <w:rFonts w:eastAsia="Times New Roman" w:cs="Times New Roman"/>
        </w:rPr>
      </w:pPr>
    </w:p>
    <w:p w14:paraId="751C531F" w14:textId="77777777" w:rsidR="000D1E39" w:rsidRPr="000D1E39" w:rsidRDefault="000D1E39" w:rsidP="00B33FB8">
      <w:pPr>
        <w:numPr>
          <w:ilvl w:val="0"/>
          <w:numId w:val="12"/>
        </w:numPr>
        <w:tabs>
          <w:tab w:val="left" w:pos="720"/>
        </w:tabs>
        <w:ind w:left="720" w:hanging="358"/>
        <w:rPr>
          <w:rFonts w:eastAsia="Times New Roman" w:cs="Times New Roman"/>
          <w:b/>
        </w:rPr>
      </w:pPr>
      <w:r w:rsidRPr="000D1E39">
        <w:rPr>
          <w:rFonts w:eastAsia="Times New Roman" w:cs="Times New Roman"/>
        </w:rPr>
        <w:lastRenderedPageBreak/>
        <w:t>специфічна мета;</w:t>
      </w:r>
    </w:p>
    <w:p w14:paraId="54E38D15" w14:textId="77777777" w:rsidR="000D1E39" w:rsidRPr="000D1E39" w:rsidRDefault="000D1E39" w:rsidP="00B33FB8">
      <w:pPr>
        <w:numPr>
          <w:ilvl w:val="0"/>
          <w:numId w:val="12"/>
        </w:numPr>
        <w:tabs>
          <w:tab w:val="left" w:pos="708"/>
        </w:tabs>
        <w:ind w:left="720" w:hanging="358"/>
        <w:rPr>
          <w:rFonts w:eastAsia="Times New Roman" w:cs="Times New Roman"/>
          <w:b/>
        </w:rPr>
      </w:pPr>
      <w:r w:rsidRPr="000D1E39">
        <w:rPr>
          <w:rFonts w:eastAsia="Times New Roman" w:cs="Times New Roman"/>
        </w:rPr>
        <w:t>дії груп людей з використанням інших об'єктів (формальні правила, інформаційні технології тощо);</w:t>
      </w:r>
    </w:p>
    <w:p w14:paraId="45BA6151" w14:textId="77777777" w:rsidR="000D1E39" w:rsidRPr="000D1E39" w:rsidRDefault="000D1E39" w:rsidP="00B33FB8">
      <w:pPr>
        <w:numPr>
          <w:ilvl w:val="0"/>
          <w:numId w:val="13"/>
        </w:numPr>
        <w:tabs>
          <w:tab w:val="left" w:pos="720"/>
        </w:tabs>
        <w:ind w:left="720" w:hanging="358"/>
        <w:rPr>
          <w:rFonts w:eastAsia="Times New Roman" w:cs="Times New Roman"/>
          <w:b/>
        </w:rPr>
      </w:pPr>
      <w:bookmarkStart w:id="13" w:name="page100"/>
      <w:bookmarkEnd w:id="13"/>
      <w:r w:rsidRPr="000D1E39">
        <w:rPr>
          <w:rFonts w:eastAsia="Times New Roman" w:cs="Times New Roman"/>
        </w:rPr>
        <w:t>рольові функції користувачів;</w:t>
      </w:r>
    </w:p>
    <w:p w14:paraId="620DA477" w14:textId="77777777" w:rsidR="000D1E39" w:rsidRPr="000D1E39" w:rsidRDefault="000D1E39" w:rsidP="00B33FB8">
      <w:pPr>
        <w:numPr>
          <w:ilvl w:val="0"/>
          <w:numId w:val="13"/>
        </w:numPr>
        <w:tabs>
          <w:tab w:val="left" w:pos="708"/>
        </w:tabs>
        <w:ind w:left="720" w:hanging="358"/>
        <w:rPr>
          <w:rFonts w:eastAsia="Times New Roman" w:cs="Times New Roman"/>
          <w:b/>
        </w:rPr>
      </w:pPr>
      <w:r w:rsidRPr="000D1E39">
        <w:rPr>
          <w:rFonts w:eastAsia="Times New Roman" w:cs="Times New Roman"/>
        </w:rPr>
        <w:t>операції (кроки) та послідовність їх виконання (</w:t>
      </w:r>
      <w:proofErr w:type="spellStart"/>
      <w:r w:rsidRPr="000D1E39">
        <w:rPr>
          <w:rFonts w:eastAsia="Times New Roman" w:cs="Times New Roman"/>
          <w:i/>
        </w:rPr>
        <w:t>workflow</w:t>
      </w:r>
      <w:proofErr w:type="spellEnd"/>
      <w:r w:rsidRPr="000D1E39">
        <w:rPr>
          <w:rFonts w:eastAsia="Times New Roman" w:cs="Times New Roman"/>
        </w:rPr>
        <w:t>) — виконання операцій у формі спільної роботи та скоординованих дій;</w:t>
      </w:r>
    </w:p>
    <w:p w14:paraId="726E07DE" w14:textId="77777777" w:rsidR="000D1E39" w:rsidRPr="000D1E39" w:rsidRDefault="000D1E39" w:rsidP="00B33FB8">
      <w:pPr>
        <w:numPr>
          <w:ilvl w:val="0"/>
          <w:numId w:val="13"/>
        </w:numPr>
        <w:tabs>
          <w:tab w:val="left" w:pos="780"/>
        </w:tabs>
        <w:ind w:left="780" w:hanging="418"/>
        <w:rPr>
          <w:rFonts w:eastAsia="Times New Roman" w:cs="Times New Roman"/>
          <w:b/>
        </w:rPr>
      </w:pPr>
      <w:r w:rsidRPr="000D1E39">
        <w:rPr>
          <w:rFonts w:eastAsia="Times New Roman" w:cs="Times New Roman"/>
        </w:rPr>
        <w:t>відповідальність;</w:t>
      </w:r>
    </w:p>
    <w:p w14:paraId="21D9FB9A" w14:textId="77777777" w:rsidR="000D1E39" w:rsidRPr="000D1E39" w:rsidRDefault="000D1E39" w:rsidP="00B33FB8">
      <w:pPr>
        <w:numPr>
          <w:ilvl w:val="0"/>
          <w:numId w:val="13"/>
        </w:numPr>
        <w:tabs>
          <w:tab w:val="left" w:pos="708"/>
        </w:tabs>
        <w:ind w:left="720" w:hanging="358"/>
        <w:rPr>
          <w:rFonts w:eastAsia="Times New Roman" w:cs="Times New Roman"/>
          <w:b/>
        </w:rPr>
      </w:pPr>
      <w:r w:rsidRPr="000D1E39">
        <w:rPr>
          <w:rFonts w:eastAsia="Times New Roman" w:cs="Times New Roman"/>
        </w:rPr>
        <w:t>законодавче забезпечення та обмеження, ступінь свободи прийняття рішення відповідальної посадової особи;</w:t>
      </w:r>
    </w:p>
    <w:p w14:paraId="1148F150" w14:textId="77777777" w:rsidR="000D1E39" w:rsidRPr="000D1E39" w:rsidRDefault="000D1E39" w:rsidP="00B33FB8">
      <w:pPr>
        <w:numPr>
          <w:ilvl w:val="0"/>
          <w:numId w:val="13"/>
        </w:numPr>
        <w:tabs>
          <w:tab w:val="left" w:pos="720"/>
        </w:tabs>
        <w:ind w:left="720" w:hanging="358"/>
        <w:rPr>
          <w:rFonts w:eastAsia="Times New Roman" w:cs="Times New Roman"/>
          <w:b/>
        </w:rPr>
      </w:pPr>
      <w:r w:rsidRPr="000D1E39">
        <w:rPr>
          <w:rFonts w:eastAsia="Times New Roman" w:cs="Times New Roman"/>
        </w:rPr>
        <w:t>ресурси, які потрібні та використовуються;</w:t>
      </w:r>
    </w:p>
    <w:p w14:paraId="5A711186" w14:textId="77777777" w:rsidR="000D1E39" w:rsidRPr="000D1E39" w:rsidRDefault="000D1E39" w:rsidP="00B33FB8">
      <w:pPr>
        <w:numPr>
          <w:ilvl w:val="0"/>
          <w:numId w:val="13"/>
        </w:numPr>
        <w:tabs>
          <w:tab w:val="left" w:pos="720"/>
        </w:tabs>
        <w:ind w:left="720" w:hanging="358"/>
        <w:rPr>
          <w:rFonts w:eastAsia="Times New Roman" w:cs="Times New Roman"/>
          <w:b/>
        </w:rPr>
      </w:pPr>
      <w:r w:rsidRPr="000D1E39">
        <w:rPr>
          <w:rFonts w:eastAsia="Times New Roman" w:cs="Times New Roman"/>
        </w:rPr>
        <w:t>вхід та вихід процесу (дані та інформація, продукти);</w:t>
      </w:r>
    </w:p>
    <w:p w14:paraId="3EBA348C" w14:textId="77777777" w:rsidR="000D1E39" w:rsidRPr="000D1E39" w:rsidRDefault="000D1E39" w:rsidP="00B33FB8">
      <w:pPr>
        <w:numPr>
          <w:ilvl w:val="0"/>
          <w:numId w:val="13"/>
        </w:numPr>
        <w:tabs>
          <w:tab w:val="left" w:pos="720"/>
        </w:tabs>
        <w:ind w:left="720" w:hanging="358"/>
        <w:rPr>
          <w:rFonts w:eastAsia="Times New Roman" w:cs="Times New Roman"/>
          <w:b/>
        </w:rPr>
      </w:pPr>
      <w:r w:rsidRPr="000D1E39">
        <w:rPr>
          <w:rFonts w:eastAsia="Times New Roman" w:cs="Times New Roman"/>
        </w:rPr>
        <w:t>потік інформації;</w:t>
      </w:r>
    </w:p>
    <w:p w14:paraId="087EA3CC" w14:textId="1D6739CD" w:rsidR="000D1E39" w:rsidRPr="000D1E39" w:rsidRDefault="000D1E39" w:rsidP="00B33FB8">
      <w:pPr>
        <w:numPr>
          <w:ilvl w:val="0"/>
          <w:numId w:val="13"/>
        </w:numPr>
        <w:tabs>
          <w:tab w:val="left" w:pos="720"/>
        </w:tabs>
        <w:ind w:left="720" w:hanging="358"/>
        <w:rPr>
          <w:rFonts w:eastAsia="Times New Roman" w:cs="Times New Roman"/>
          <w:b/>
        </w:rPr>
      </w:pPr>
      <w:r w:rsidRPr="000D1E39">
        <w:rPr>
          <w:rFonts w:eastAsia="Times New Roman" w:cs="Times New Roman"/>
        </w:rPr>
        <w:t>дії над певними об'єктами (фізичними та абстрактними).</w:t>
      </w:r>
    </w:p>
    <w:p w14:paraId="7D5E80C7" w14:textId="77777777" w:rsidR="000D1E39" w:rsidRPr="000D1E39" w:rsidRDefault="000D1E39" w:rsidP="000D1E39">
      <w:pPr>
        <w:rPr>
          <w:rFonts w:eastAsia="Times New Roman" w:cs="Times New Roman"/>
          <w:b/>
        </w:rPr>
      </w:pPr>
    </w:p>
    <w:p w14:paraId="2D7F50EC" w14:textId="34133755" w:rsidR="000D1E39" w:rsidRPr="000D1E39" w:rsidRDefault="006D4FB1" w:rsidP="006D4FB1">
      <w:pPr>
        <w:ind w:firstLine="710"/>
        <w:rPr>
          <w:rFonts w:eastAsia="Times New Roman" w:cs="Times New Roman"/>
        </w:rPr>
      </w:pPr>
      <w:r>
        <w:rPr>
          <w:rFonts w:eastAsia="Times New Roman" w:cs="Times New Roman"/>
        </w:rPr>
        <w:t xml:space="preserve">З </w:t>
      </w:r>
      <w:r w:rsidR="000D1E39" w:rsidRPr="000D1E39">
        <w:rPr>
          <w:rFonts w:eastAsia="Times New Roman" w:cs="Times New Roman"/>
        </w:rPr>
        <w:t>точки зору підтримки процесу, державні послуги можна класифікувати таким чином:</w:t>
      </w:r>
    </w:p>
    <w:p w14:paraId="085046AE" w14:textId="77777777" w:rsidR="000D1E39" w:rsidRPr="000D1E39" w:rsidRDefault="000D1E39" w:rsidP="000D1E39">
      <w:pPr>
        <w:rPr>
          <w:rFonts w:eastAsia="Times New Roman" w:cs="Times New Roman"/>
        </w:rPr>
      </w:pPr>
    </w:p>
    <w:p w14:paraId="0AB425A1" w14:textId="77777777" w:rsidR="000D1E39" w:rsidRPr="000D1E39" w:rsidRDefault="000D1E39" w:rsidP="000D1E39">
      <w:pPr>
        <w:ind w:firstLine="708"/>
        <w:rPr>
          <w:rFonts w:eastAsia="Times New Roman" w:cs="Times New Roman"/>
        </w:rPr>
      </w:pPr>
      <w:r w:rsidRPr="000D1E39">
        <w:rPr>
          <w:rFonts w:eastAsia="Times New Roman" w:cs="Times New Roman"/>
          <w:b/>
        </w:rPr>
        <w:t xml:space="preserve">- </w:t>
      </w:r>
      <w:r w:rsidRPr="000D1E39">
        <w:rPr>
          <w:rFonts w:eastAsia="Times New Roman" w:cs="Times New Roman"/>
        </w:rPr>
        <w:t>повністю автоматизовані</w:t>
      </w:r>
      <w:r w:rsidRPr="000D1E39">
        <w:rPr>
          <w:rFonts w:eastAsia="Times New Roman" w:cs="Times New Roman"/>
          <w:b/>
        </w:rPr>
        <w:t xml:space="preserve"> </w:t>
      </w:r>
      <w:r w:rsidRPr="000D1E39">
        <w:rPr>
          <w:rFonts w:eastAsia="Times New Roman" w:cs="Times New Roman"/>
        </w:rPr>
        <w:t>–</w:t>
      </w:r>
      <w:r w:rsidRPr="000D1E39">
        <w:rPr>
          <w:rFonts w:eastAsia="Times New Roman" w:cs="Times New Roman"/>
          <w:b/>
        </w:rPr>
        <w:t xml:space="preserve"> </w:t>
      </w:r>
      <w:r w:rsidRPr="000D1E39">
        <w:rPr>
          <w:rFonts w:eastAsia="Times New Roman" w:cs="Times New Roman"/>
        </w:rPr>
        <w:t>державні послуги,</w:t>
      </w:r>
      <w:r w:rsidRPr="000D1E39">
        <w:rPr>
          <w:rFonts w:eastAsia="Times New Roman" w:cs="Times New Roman"/>
          <w:b/>
        </w:rPr>
        <w:t xml:space="preserve"> </w:t>
      </w:r>
      <w:r w:rsidRPr="000D1E39">
        <w:rPr>
          <w:rFonts w:eastAsia="Times New Roman" w:cs="Times New Roman"/>
        </w:rPr>
        <w:t>в яких відповідні</w:t>
      </w:r>
      <w:r w:rsidRPr="000D1E39">
        <w:rPr>
          <w:rFonts w:eastAsia="Times New Roman" w:cs="Times New Roman"/>
          <w:b/>
        </w:rPr>
        <w:t xml:space="preserve"> </w:t>
      </w:r>
      <w:r w:rsidRPr="000D1E39">
        <w:rPr>
          <w:rFonts w:eastAsia="Times New Roman" w:cs="Times New Roman"/>
        </w:rPr>
        <w:t>процеси (прийняття заяв, надання послуги, оплата, доставка тощо) виконуються в електронній формі; особистий контакт та участь людини (державних службовців) при наданні таких послуг мінімізовані або зовсім відсутні;</w:t>
      </w:r>
    </w:p>
    <w:p w14:paraId="723EB709" w14:textId="77777777" w:rsidR="000D1E39" w:rsidRPr="000D1E39" w:rsidRDefault="000D1E39" w:rsidP="000D1E39">
      <w:pPr>
        <w:ind w:firstLine="708"/>
        <w:rPr>
          <w:rFonts w:eastAsia="Times New Roman" w:cs="Times New Roman"/>
        </w:rPr>
      </w:pPr>
      <w:r w:rsidRPr="000D1E39">
        <w:rPr>
          <w:rFonts w:eastAsia="Times New Roman" w:cs="Times New Roman"/>
          <w:b/>
        </w:rPr>
        <w:t xml:space="preserve">- </w:t>
      </w:r>
      <w:r w:rsidRPr="000D1E39">
        <w:rPr>
          <w:rFonts w:eastAsia="Times New Roman" w:cs="Times New Roman"/>
        </w:rPr>
        <w:t>автоматизовані частково</w:t>
      </w:r>
      <w:r w:rsidRPr="000D1E39">
        <w:rPr>
          <w:rFonts w:eastAsia="Times New Roman" w:cs="Times New Roman"/>
          <w:b/>
        </w:rPr>
        <w:t xml:space="preserve"> </w:t>
      </w:r>
      <w:r w:rsidRPr="000D1E39">
        <w:rPr>
          <w:rFonts w:eastAsia="Times New Roman" w:cs="Times New Roman"/>
        </w:rPr>
        <w:t>–</w:t>
      </w:r>
      <w:r w:rsidRPr="000D1E39">
        <w:rPr>
          <w:rFonts w:eastAsia="Times New Roman" w:cs="Times New Roman"/>
          <w:b/>
        </w:rPr>
        <w:t xml:space="preserve"> </w:t>
      </w:r>
      <w:r w:rsidRPr="000D1E39">
        <w:rPr>
          <w:rFonts w:eastAsia="Times New Roman" w:cs="Times New Roman"/>
        </w:rPr>
        <w:t>державні послуги,</w:t>
      </w:r>
      <w:r w:rsidRPr="000D1E39">
        <w:rPr>
          <w:rFonts w:eastAsia="Times New Roman" w:cs="Times New Roman"/>
          <w:b/>
        </w:rPr>
        <w:t xml:space="preserve"> </w:t>
      </w:r>
      <w:r w:rsidRPr="000D1E39">
        <w:rPr>
          <w:rFonts w:eastAsia="Times New Roman" w:cs="Times New Roman"/>
        </w:rPr>
        <w:t>в яких частина процесів</w:t>
      </w:r>
      <w:r w:rsidRPr="000D1E39">
        <w:rPr>
          <w:rFonts w:eastAsia="Times New Roman" w:cs="Times New Roman"/>
          <w:b/>
        </w:rPr>
        <w:t xml:space="preserve"> </w:t>
      </w:r>
      <w:r w:rsidRPr="000D1E39">
        <w:rPr>
          <w:rFonts w:eastAsia="Times New Roman" w:cs="Times New Roman"/>
        </w:rPr>
        <w:t>виконується в електронній формі, а частина вручну;</w:t>
      </w:r>
    </w:p>
    <w:p w14:paraId="185D094B" w14:textId="77777777" w:rsidR="000D1E39" w:rsidRPr="000D1E39" w:rsidRDefault="000D1E39" w:rsidP="000D1E39">
      <w:pPr>
        <w:ind w:firstLine="708"/>
        <w:rPr>
          <w:rFonts w:eastAsia="Times New Roman" w:cs="Times New Roman"/>
        </w:rPr>
      </w:pPr>
      <w:r w:rsidRPr="000D1E39">
        <w:rPr>
          <w:rFonts w:eastAsia="Times New Roman" w:cs="Times New Roman"/>
          <w:b/>
        </w:rPr>
        <w:t xml:space="preserve">- </w:t>
      </w:r>
      <w:r w:rsidRPr="000D1E39">
        <w:rPr>
          <w:rFonts w:eastAsia="Times New Roman" w:cs="Times New Roman"/>
        </w:rPr>
        <w:t>виконувані вручну</w:t>
      </w:r>
      <w:r w:rsidRPr="000D1E39">
        <w:rPr>
          <w:rFonts w:eastAsia="Times New Roman" w:cs="Times New Roman"/>
          <w:b/>
        </w:rPr>
        <w:t xml:space="preserve"> </w:t>
      </w:r>
      <w:r w:rsidRPr="000D1E39">
        <w:rPr>
          <w:rFonts w:eastAsia="Times New Roman" w:cs="Times New Roman"/>
        </w:rPr>
        <w:t>–</w:t>
      </w:r>
      <w:r w:rsidRPr="000D1E39">
        <w:rPr>
          <w:rFonts w:eastAsia="Times New Roman" w:cs="Times New Roman"/>
          <w:b/>
        </w:rPr>
        <w:t xml:space="preserve"> </w:t>
      </w:r>
      <w:r w:rsidRPr="000D1E39">
        <w:rPr>
          <w:rFonts w:eastAsia="Times New Roman" w:cs="Times New Roman"/>
        </w:rPr>
        <w:t>державні послуги,</w:t>
      </w:r>
      <w:r w:rsidRPr="000D1E39">
        <w:rPr>
          <w:rFonts w:eastAsia="Times New Roman" w:cs="Times New Roman"/>
          <w:b/>
        </w:rPr>
        <w:t xml:space="preserve"> </w:t>
      </w:r>
      <w:r w:rsidRPr="000D1E39">
        <w:rPr>
          <w:rFonts w:eastAsia="Times New Roman" w:cs="Times New Roman"/>
        </w:rPr>
        <w:t>всі процеси яких не</w:t>
      </w:r>
      <w:r w:rsidRPr="000D1E39">
        <w:rPr>
          <w:rFonts w:eastAsia="Times New Roman" w:cs="Times New Roman"/>
          <w:b/>
        </w:rPr>
        <w:t xml:space="preserve"> </w:t>
      </w:r>
      <w:r w:rsidRPr="000D1E39">
        <w:rPr>
          <w:rFonts w:eastAsia="Times New Roman" w:cs="Times New Roman"/>
        </w:rPr>
        <w:t>автоматизовані.</w:t>
      </w:r>
    </w:p>
    <w:p w14:paraId="0CA99827" w14:textId="74A88355" w:rsidR="000D1E39" w:rsidRPr="000D1E39" w:rsidRDefault="006D4FB1" w:rsidP="006D4FB1">
      <w:pPr>
        <w:tabs>
          <w:tab w:val="left" w:pos="1101"/>
        </w:tabs>
        <w:ind w:firstLine="710"/>
        <w:rPr>
          <w:rFonts w:eastAsia="Times New Roman" w:cs="Times New Roman"/>
        </w:rPr>
      </w:pPr>
      <w:r>
        <w:rPr>
          <w:rFonts w:eastAsia="Times New Roman" w:cs="Times New Roman"/>
        </w:rPr>
        <w:t xml:space="preserve">З </w:t>
      </w:r>
      <w:r w:rsidR="000D1E39" w:rsidRPr="000D1E39">
        <w:rPr>
          <w:rFonts w:eastAsia="Times New Roman" w:cs="Times New Roman"/>
        </w:rPr>
        <w:t>позиції споживача (громадянина, бізнес-організації), державна установа є «чорною скринькою», яка виробляє та надає послуги. Державні організації, реалізуючи концепцію електронного урядування, переосмислюють взаємодію зі своїми клієнтами (громадянами та бізнесом), вони створюють портали як єдині точки доступу до інформації та послуг, розглядаючи можливості організації інформації та послуг відповідно до потреб споживачів, замість того щоб пояснювати їм структуру державних установ і розподіл повноважень.</w:t>
      </w:r>
    </w:p>
    <w:p w14:paraId="4CDE11ED" w14:textId="0100A1C0" w:rsidR="000C72F7" w:rsidRDefault="000C72F7" w:rsidP="000C72F7">
      <w:pPr>
        <w:ind w:firstLine="708"/>
        <w:jc w:val="center"/>
        <w:rPr>
          <w:rFonts w:eastAsia="Times New Roman"/>
        </w:rPr>
      </w:pPr>
      <w:r>
        <w:rPr>
          <w:rFonts w:eastAsia="Times New Roman"/>
          <w:b/>
          <w:color w:val="FF0000"/>
        </w:rPr>
        <w:t>СЛАЙД 18</w:t>
      </w:r>
    </w:p>
    <w:p w14:paraId="613EC464" w14:textId="77777777" w:rsidR="000D1E39" w:rsidRPr="000D1E39" w:rsidRDefault="000D1E39" w:rsidP="000D1E39">
      <w:pPr>
        <w:rPr>
          <w:rFonts w:eastAsia="Times New Roman" w:cs="Times New Roman"/>
        </w:rPr>
      </w:pPr>
    </w:p>
    <w:p w14:paraId="40012152" w14:textId="77777777" w:rsidR="000D1E39" w:rsidRPr="000D1E39" w:rsidRDefault="000D1E39" w:rsidP="000D1E39">
      <w:pPr>
        <w:ind w:firstLine="708"/>
        <w:rPr>
          <w:rFonts w:eastAsia="Times New Roman" w:cs="Times New Roman"/>
        </w:rPr>
      </w:pPr>
      <w:r w:rsidRPr="000D1E39">
        <w:rPr>
          <w:rFonts w:eastAsia="Times New Roman" w:cs="Times New Roman"/>
        </w:rPr>
        <w:t>Одним з подібних способів представлення інформації та послуг є метафора «життєвий епізод». Держава забезпечує громадянам та бізнесу єдину точку входу. При цьому громадянам не обов’язково знати внутрішню структуру держави.</w:t>
      </w:r>
    </w:p>
    <w:p w14:paraId="06681D56" w14:textId="77777777" w:rsidR="000D1E39" w:rsidRPr="000D1E39" w:rsidRDefault="000D1E39" w:rsidP="000D1E39">
      <w:pPr>
        <w:rPr>
          <w:rFonts w:eastAsia="Times New Roman" w:cs="Times New Roman"/>
        </w:rPr>
      </w:pPr>
    </w:p>
    <w:p w14:paraId="633A17D9" w14:textId="77777777" w:rsidR="000D1E39" w:rsidRPr="000D1E39" w:rsidRDefault="000D1E39" w:rsidP="000D1E39">
      <w:pPr>
        <w:ind w:firstLine="708"/>
        <w:rPr>
          <w:rFonts w:eastAsia="Times New Roman" w:cs="Times New Roman"/>
        </w:rPr>
      </w:pPr>
      <w:r w:rsidRPr="000D1E39">
        <w:rPr>
          <w:rFonts w:eastAsia="Times New Roman" w:cs="Times New Roman"/>
        </w:rPr>
        <w:t>Різні типи взаємодії та інформаційного обміну між громадянами, бізнесом та державою включають статичні дані (наприклад правила, закони, нормативно-правові акти), доступ до динамічних даних (наприклад запити до баз даних), запити на послуги, трансакції тощо.</w:t>
      </w:r>
    </w:p>
    <w:p w14:paraId="2F48DDD3" w14:textId="24823B0A" w:rsidR="000D1E39" w:rsidRDefault="000D1E39" w:rsidP="000D1E39">
      <w:pPr>
        <w:ind w:firstLine="708"/>
        <w:rPr>
          <w:rFonts w:eastAsia="Times New Roman" w:cs="Times New Roman"/>
        </w:rPr>
      </w:pPr>
      <w:r w:rsidRPr="000D1E39">
        <w:rPr>
          <w:rFonts w:eastAsia="Times New Roman" w:cs="Times New Roman"/>
        </w:rPr>
        <w:lastRenderedPageBreak/>
        <w:t>Всередині архітектури електронного уряду «життєві епізоди» та «бізнес-ситуації» є точками входу до державних послуг у рамках відповідного порталу.</w:t>
      </w:r>
    </w:p>
    <w:p w14:paraId="331FAAE0" w14:textId="12AEFF85" w:rsidR="00941036" w:rsidRDefault="00941036" w:rsidP="00941036">
      <w:pPr>
        <w:ind w:firstLine="0"/>
        <w:rPr>
          <w:rFonts w:eastAsia="Times New Roman" w:cs="Times New Roman"/>
        </w:rPr>
      </w:pPr>
      <w:bookmarkStart w:id="14" w:name="_GoBack"/>
      <w:r w:rsidRPr="00941036">
        <w:rPr>
          <w:rFonts w:eastAsia="Times New Roman" w:cs="Times New Roman"/>
          <w:noProof/>
          <w:lang w:eastAsia="uk-UA"/>
        </w:rPr>
        <w:drawing>
          <wp:inline distT="0" distB="0" distL="0" distR="0" wp14:anchorId="4E762CFB" wp14:editId="0A950A0B">
            <wp:extent cx="5743575" cy="42291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4229100"/>
                    </a:xfrm>
                    <a:prstGeom prst="rect">
                      <a:avLst/>
                    </a:prstGeom>
                    <a:noFill/>
                    <a:ln>
                      <a:noFill/>
                    </a:ln>
                  </pic:spPr>
                </pic:pic>
              </a:graphicData>
            </a:graphic>
          </wp:inline>
        </w:drawing>
      </w:r>
      <w:bookmarkEnd w:id="14"/>
    </w:p>
    <w:p w14:paraId="630FECDB" w14:textId="77777777" w:rsidR="000D1E39" w:rsidRPr="000D1E39" w:rsidRDefault="000D1E39" w:rsidP="000D1E39">
      <w:pPr>
        <w:rPr>
          <w:rFonts w:eastAsia="Times New Roman" w:cs="Times New Roman"/>
        </w:rPr>
      </w:pPr>
      <w:bookmarkStart w:id="15" w:name="page101"/>
      <w:bookmarkEnd w:id="15"/>
    </w:p>
    <w:p w14:paraId="79A1D260" w14:textId="615E0B9F" w:rsidR="000D1E39" w:rsidRDefault="000D1E39" w:rsidP="00941036">
      <w:pPr>
        <w:ind w:right="1140" w:firstLine="0"/>
        <w:jc w:val="center"/>
        <w:rPr>
          <w:rFonts w:eastAsia="Times New Roman" w:cs="Times New Roman"/>
        </w:rPr>
      </w:pPr>
      <w:r w:rsidRPr="000D1E39">
        <w:rPr>
          <w:rFonts w:eastAsia="Times New Roman" w:cs="Times New Roman"/>
        </w:rPr>
        <w:t xml:space="preserve">Рис. 13 Взаємозв'язок між «життєвими епізодами» та державною послугою </w:t>
      </w:r>
    </w:p>
    <w:p w14:paraId="32614E8C" w14:textId="108D21BB" w:rsidR="000C72F7" w:rsidRDefault="000C72F7" w:rsidP="000C72F7">
      <w:pPr>
        <w:ind w:firstLine="708"/>
        <w:jc w:val="center"/>
        <w:rPr>
          <w:rFonts w:eastAsia="Times New Roman"/>
        </w:rPr>
      </w:pPr>
      <w:r>
        <w:rPr>
          <w:rFonts w:eastAsia="Times New Roman"/>
          <w:b/>
          <w:color w:val="FF0000"/>
        </w:rPr>
        <w:t>СЛАЙД 19</w:t>
      </w:r>
    </w:p>
    <w:p w14:paraId="6FF0B2D1" w14:textId="77777777" w:rsidR="000C72F7" w:rsidRPr="000D1E39" w:rsidRDefault="000C72F7" w:rsidP="00941036">
      <w:pPr>
        <w:ind w:right="1140" w:firstLine="0"/>
        <w:jc w:val="center"/>
        <w:rPr>
          <w:rFonts w:eastAsia="Times New Roman" w:cs="Times New Roman"/>
        </w:rPr>
      </w:pPr>
    </w:p>
    <w:p w14:paraId="50109DB7" w14:textId="77777777" w:rsidR="000D1E39" w:rsidRPr="000D1E39" w:rsidRDefault="000D1E39" w:rsidP="006D4FB1">
      <w:pPr>
        <w:rPr>
          <w:rFonts w:eastAsia="Times New Roman" w:cs="Times New Roman"/>
        </w:rPr>
      </w:pPr>
      <w:r w:rsidRPr="000D1E39">
        <w:rPr>
          <w:rFonts w:eastAsia="Times New Roman" w:cs="Times New Roman"/>
        </w:rPr>
        <w:t>Характеристики державних послуг, орієнтованих на «життєві епізоди»:</w:t>
      </w:r>
    </w:p>
    <w:p w14:paraId="287F649A" w14:textId="77777777" w:rsidR="000D1E39" w:rsidRPr="000D1E39" w:rsidRDefault="000D1E39" w:rsidP="000D1E39">
      <w:pPr>
        <w:rPr>
          <w:rFonts w:eastAsia="Times New Roman" w:cs="Times New Roman"/>
        </w:rPr>
      </w:pPr>
    </w:p>
    <w:p w14:paraId="3A4329BC" w14:textId="77777777" w:rsidR="000D1E39" w:rsidRPr="000D1E39" w:rsidRDefault="000D1E39" w:rsidP="00B33FB8">
      <w:pPr>
        <w:numPr>
          <w:ilvl w:val="0"/>
          <w:numId w:val="14"/>
        </w:numPr>
        <w:tabs>
          <w:tab w:val="left" w:pos="962"/>
        </w:tabs>
        <w:ind w:firstLine="710"/>
        <w:rPr>
          <w:rFonts w:eastAsia="Times New Roman" w:cs="Times New Roman"/>
          <w:b/>
        </w:rPr>
      </w:pPr>
      <w:r w:rsidRPr="000D1E39">
        <w:rPr>
          <w:rFonts w:eastAsia="Times New Roman" w:cs="Times New Roman"/>
          <w:b/>
        </w:rPr>
        <w:t xml:space="preserve">орієнтація на споживача: </w:t>
      </w:r>
      <w:r w:rsidRPr="000D1E39">
        <w:rPr>
          <w:rFonts w:eastAsia="Times New Roman" w:cs="Times New Roman"/>
        </w:rPr>
        <w:t>підхід з погляду</w:t>
      </w:r>
      <w:r w:rsidRPr="000D1E39">
        <w:rPr>
          <w:rFonts w:eastAsia="Times New Roman" w:cs="Times New Roman"/>
          <w:b/>
        </w:rPr>
        <w:t xml:space="preserve"> </w:t>
      </w:r>
      <w:r w:rsidRPr="000D1E39">
        <w:rPr>
          <w:rFonts w:eastAsia="Times New Roman" w:cs="Times New Roman"/>
        </w:rPr>
        <w:t>«життєвих епізодів»</w:t>
      </w:r>
      <w:r w:rsidRPr="000D1E39">
        <w:rPr>
          <w:rFonts w:eastAsia="Times New Roman" w:cs="Times New Roman"/>
          <w:b/>
        </w:rPr>
        <w:t xml:space="preserve"> </w:t>
      </w:r>
      <w:r w:rsidRPr="000D1E39">
        <w:rPr>
          <w:rFonts w:eastAsia="Times New Roman" w:cs="Times New Roman"/>
        </w:rPr>
        <w:t>спрямований на задоволення потреб користувача і пропонує державні послуги в інтуїтивно зрозумілій формі без посилань на організаційні структури;</w:t>
      </w:r>
    </w:p>
    <w:p w14:paraId="3DA4D735" w14:textId="77777777" w:rsidR="000D1E39" w:rsidRPr="000D1E39" w:rsidRDefault="000D1E39" w:rsidP="000D1E39">
      <w:pPr>
        <w:rPr>
          <w:rFonts w:eastAsia="Times New Roman" w:cs="Times New Roman"/>
          <w:b/>
        </w:rPr>
      </w:pPr>
    </w:p>
    <w:p w14:paraId="77E0D1C9" w14:textId="77777777" w:rsidR="000D1E39" w:rsidRPr="000D1E39" w:rsidRDefault="000D1E39" w:rsidP="00B33FB8">
      <w:pPr>
        <w:numPr>
          <w:ilvl w:val="0"/>
          <w:numId w:val="14"/>
        </w:numPr>
        <w:tabs>
          <w:tab w:val="left" w:pos="974"/>
        </w:tabs>
        <w:ind w:firstLine="710"/>
        <w:rPr>
          <w:rFonts w:eastAsia="Times New Roman" w:cs="Times New Roman"/>
          <w:b/>
        </w:rPr>
      </w:pPr>
      <w:r w:rsidRPr="000D1E39">
        <w:rPr>
          <w:rFonts w:eastAsia="Times New Roman" w:cs="Times New Roman"/>
          <w:b/>
        </w:rPr>
        <w:t xml:space="preserve">прозорість: </w:t>
      </w:r>
      <w:r w:rsidRPr="000D1E39">
        <w:rPr>
          <w:rFonts w:eastAsia="Times New Roman" w:cs="Times New Roman"/>
        </w:rPr>
        <w:t>кілька державних установ можуть бути залучені до</w:t>
      </w:r>
      <w:r w:rsidRPr="000D1E39">
        <w:rPr>
          <w:rFonts w:eastAsia="Times New Roman" w:cs="Times New Roman"/>
          <w:b/>
        </w:rPr>
        <w:t xml:space="preserve"> </w:t>
      </w:r>
      <w:r w:rsidRPr="000D1E39">
        <w:rPr>
          <w:rFonts w:eastAsia="Times New Roman" w:cs="Times New Roman"/>
        </w:rPr>
        <w:t>процесу надання інтегрованої послуги, яка пов'язана з «життєвим епізодом»;</w:t>
      </w:r>
    </w:p>
    <w:p w14:paraId="06DCFB71" w14:textId="77777777" w:rsidR="000D1E39" w:rsidRPr="000D1E39" w:rsidRDefault="000D1E39" w:rsidP="000D1E39">
      <w:pPr>
        <w:rPr>
          <w:rFonts w:eastAsia="Times New Roman" w:cs="Times New Roman"/>
          <w:b/>
        </w:rPr>
      </w:pPr>
    </w:p>
    <w:p w14:paraId="7DF508C3" w14:textId="77777777" w:rsidR="000C72F7" w:rsidRPr="000C72F7" w:rsidRDefault="000D1E39" w:rsidP="00B33FB8">
      <w:pPr>
        <w:numPr>
          <w:ilvl w:val="0"/>
          <w:numId w:val="14"/>
        </w:numPr>
        <w:tabs>
          <w:tab w:val="left" w:pos="941"/>
        </w:tabs>
        <w:ind w:firstLine="710"/>
        <w:rPr>
          <w:rFonts w:eastAsia="Times New Roman" w:cs="Times New Roman"/>
          <w:b/>
        </w:rPr>
      </w:pPr>
      <w:r w:rsidRPr="000D1E39">
        <w:rPr>
          <w:rFonts w:eastAsia="Times New Roman" w:cs="Times New Roman"/>
          <w:b/>
        </w:rPr>
        <w:t xml:space="preserve">принцип «одного вікна»: </w:t>
      </w:r>
      <w:r w:rsidRPr="000D1E39">
        <w:rPr>
          <w:rFonts w:eastAsia="Times New Roman" w:cs="Times New Roman"/>
        </w:rPr>
        <w:t>оскільки послуга з погляду</w:t>
      </w:r>
      <w:r w:rsidRPr="000D1E39">
        <w:rPr>
          <w:rFonts w:eastAsia="Times New Roman" w:cs="Times New Roman"/>
          <w:b/>
        </w:rPr>
        <w:t xml:space="preserve"> </w:t>
      </w:r>
      <w:r w:rsidRPr="000D1E39">
        <w:rPr>
          <w:rFonts w:eastAsia="Times New Roman" w:cs="Times New Roman"/>
        </w:rPr>
        <w:t>«життєвого</w:t>
      </w:r>
      <w:r w:rsidRPr="000D1E39">
        <w:rPr>
          <w:rFonts w:eastAsia="Times New Roman" w:cs="Times New Roman"/>
          <w:b/>
        </w:rPr>
        <w:t xml:space="preserve"> </w:t>
      </w:r>
      <w:r w:rsidRPr="000D1E39">
        <w:rPr>
          <w:rFonts w:eastAsia="Times New Roman" w:cs="Times New Roman"/>
        </w:rPr>
        <w:t>епізоду» перетинає традиційні межі державних установ, споживачу державних послуг забезпечена можливість виконати всі необхідні дії для одержання послуги в одному місці. Споживач має справу з державою загалом, не здогадуючись, які установи залучені до процесу надання потрібної йому послуги. Один «життєвий епізод» може бути пов'язаний з кількома державними послугами – ел</w:t>
      </w:r>
      <w:r w:rsidR="000C72F7">
        <w:rPr>
          <w:rFonts w:eastAsia="Times New Roman" w:cs="Times New Roman"/>
        </w:rPr>
        <w:t>ементарними та композитними</w:t>
      </w:r>
    </w:p>
    <w:p w14:paraId="66A6D56C" w14:textId="36553593" w:rsidR="000D1E39" w:rsidRPr="000D1E39" w:rsidRDefault="000D1E39" w:rsidP="00B33FB8">
      <w:pPr>
        <w:numPr>
          <w:ilvl w:val="0"/>
          <w:numId w:val="14"/>
        </w:numPr>
        <w:tabs>
          <w:tab w:val="left" w:pos="941"/>
        </w:tabs>
        <w:ind w:firstLine="710"/>
        <w:rPr>
          <w:rFonts w:eastAsia="Times New Roman" w:cs="Times New Roman"/>
          <w:b/>
        </w:rPr>
      </w:pPr>
      <w:r w:rsidRPr="000D1E39">
        <w:rPr>
          <w:rFonts w:eastAsia="Times New Roman" w:cs="Times New Roman"/>
        </w:rPr>
        <w:t>.</w:t>
      </w:r>
    </w:p>
    <w:p w14:paraId="295672FE" w14:textId="77777777" w:rsidR="000D1E39" w:rsidRPr="000D1E39" w:rsidRDefault="000D1E39" w:rsidP="000D1E39">
      <w:pPr>
        <w:rPr>
          <w:rFonts w:eastAsia="Times New Roman" w:cs="Times New Roman"/>
          <w:b/>
        </w:rPr>
      </w:pPr>
    </w:p>
    <w:p w14:paraId="74863D2E" w14:textId="77777777" w:rsidR="000D1E39" w:rsidRPr="000D1E39" w:rsidRDefault="000D1E39" w:rsidP="000D1E39">
      <w:pPr>
        <w:ind w:firstLine="708"/>
        <w:rPr>
          <w:rFonts w:eastAsia="Times New Roman" w:cs="Times New Roman"/>
        </w:rPr>
      </w:pPr>
      <w:r w:rsidRPr="000D1E39">
        <w:rPr>
          <w:rFonts w:eastAsia="Times New Roman" w:cs="Times New Roman"/>
        </w:rPr>
        <w:t>З погляду установи, державна послуга складається з одного чи кількох процесів, які можуть виконуватися різними суб’єктами. Самі процеси можуть бути розподілені на окремі операції.</w:t>
      </w:r>
    </w:p>
    <w:p w14:paraId="1031ABF2" w14:textId="35E9649E" w:rsidR="000D1E39" w:rsidRPr="000D1E39" w:rsidRDefault="00941036" w:rsidP="00941036">
      <w:pPr>
        <w:ind w:firstLine="0"/>
        <w:rPr>
          <w:rFonts w:eastAsia="Times New Roman" w:cs="Times New Roman"/>
        </w:rPr>
      </w:pPr>
      <w:bookmarkStart w:id="16" w:name="page102"/>
      <w:bookmarkEnd w:id="16"/>
      <w:r w:rsidRPr="00941036">
        <w:rPr>
          <w:rFonts w:eastAsia="Times New Roman" w:cs="Times New Roman"/>
          <w:noProof/>
          <w:lang w:eastAsia="uk-UA"/>
        </w:rPr>
        <w:drawing>
          <wp:inline distT="0" distB="0" distL="0" distR="0" wp14:anchorId="09C29FC8" wp14:editId="060FCA50">
            <wp:extent cx="5943600" cy="5144383"/>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144383"/>
                    </a:xfrm>
                    <a:prstGeom prst="rect">
                      <a:avLst/>
                    </a:prstGeom>
                    <a:noFill/>
                    <a:ln>
                      <a:noFill/>
                    </a:ln>
                  </pic:spPr>
                </pic:pic>
              </a:graphicData>
            </a:graphic>
          </wp:inline>
        </w:drawing>
      </w:r>
    </w:p>
    <w:p w14:paraId="031DEC38" w14:textId="77777777" w:rsidR="00941036" w:rsidRDefault="000D1E39" w:rsidP="00941036">
      <w:pPr>
        <w:jc w:val="center"/>
        <w:rPr>
          <w:rFonts w:eastAsia="Times New Roman" w:cs="Times New Roman"/>
        </w:rPr>
      </w:pPr>
      <w:r w:rsidRPr="000D1E39">
        <w:rPr>
          <w:rFonts w:eastAsia="Times New Roman" w:cs="Times New Roman"/>
        </w:rPr>
        <w:t xml:space="preserve">Рис. 14 Зв'язок між «життєвими епізодами», послугами та процесами </w:t>
      </w:r>
    </w:p>
    <w:p w14:paraId="323EC25A" w14:textId="77777777" w:rsidR="00941036" w:rsidRDefault="00941036" w:rsidP="00941036">
      <w:pPr>
        <w:jc w:val="center"/>
        <w:rPr>
          <w:rFonts w:eastAsia="Times New Roman" w:cs="Times New Roman"/>
        </w:rPr>
      </w:pPr>
    </w:p>
    <w:p w14:paraId="4AB63487" w14:textId="5FCC4DE9" w:rsidR="000D1E39" w:rsidRPr="000D1E39" w:rsidRDefault="000D1E39" w:rsidP="00941036">
      <w:pPr>
        <w:rPr>
          <w:rFonts w:eastAsia="Times New Roman" w:cs="Times New Roman"/>
        </w:rPr>
      </w:pPr>
      <w:r w:rsidRPr="000D1E39">
        <w:rPr>
          <w:rFonts w:eastAsia="Times New Roman" w:cs="Times New Roman"/>
        </w:rPr>
        <w:t xml:space="preserve">Виділяються такі фази процесів (регламентів) надання </w:t>
      </w:r>
      <w:proofErr w:type="spellStart"/>
      <w:r w:rsidRPr="000D1E39">
        <w:rPr>
          <w:rFonts w:eastAsia="Times New Roman" w:cs="Times New Roman"/>
        </w:rPr>
        <w:t>державнихпослуг</w:t>
      </w:r>
      <w:proofErr w:type="spellEnd"/>
      <w:r w:rsidRPr="000D1E39">
        <w:rPr>
          <w:rFonts w:eastAsia="Times New Roman" w:cs="Times New Roman"/>
        </w:rPr>
        <w:t xml:space="preserve"> в електронній формі:</w:t>
      </w:r>
    </w:p>
    <w:p w14:paraId="4B0A0EB0" w14:textId="77777777" w:rsidR="000D1E39" w:rsidRPr="000D1E39" w:rsidRDefault="000D1E39" w:rsidP="000D1E39">
      <w:pPr>
        <w:rPr>
          <w:rFonts w:eastAsia="Times New Roman" w:cs="Times New Roman"/>
        </w:rPr>
      </w:pPr>
    </w:p>
    <w:p w14:paraId="5BE24223" w14:textId="77777777" w:rsidR="000D1E39" w:rsidRPr="000D1E39" w:rsidRDefault="000D1E39" w:rsidP="000D1E39">
      <w:pPr>
        <w:ind w:firstLine="852"/>
        <w:rPr>
          <w:rFonts w:eastAsia="Times New Roman" w:cs="Times New Roman"/>
        </w:rPr>
      </w:pPr>
      <w:r w:rsidRPr="000D1E39">
        <w:rPr>
          <w:rFonts w:eastAsia="Times New Roman" w:cs="Times New Roman"/>
          <w:b/>
        </w:rPr>
        <w:t xml:space="preserve">інформування та визначення бажань користувача </w:t>
      </w:r>
      <w:r w:rsidRPr="000D1E39">
        <w:rPr>
          <w:rFonts w:eastAsia="Times New Roman" w:cs="Times New Roman"/>
        </w:rPr>
        <w:t>(може</w:t>
      </w:r>
      <w:r w:rsidRPr="000D1E39">
        <w:rPr>
          <w:rFonts w:eastAsia="Times New Roman" w:cs="Times New Roman"/>
          <w:b/>
        </w:rPr>
        <w:t xml:space="preserve"> </w:t>
      </w:r>
      <w:r w:rsidRPr="000D1E39">
        <w:rPr>
          <w:rFonts w:eastAsia="Times New Roman" w:cs="Times New Roman"/>
        </w:rPr>
        <w:t xml:space="preserve">прочитати інформацію про послугу, дізнатися, як подати заявку на її одержання, контакти, обов'язкові умови). Інформація може бути надана в режимі он-лайн, через одержання електронної версії формуляра, відправлення документів звичайною поштою або особистий контакт. Фаза інформування може бути реалізована в формі одно- чи </w:t>
      </w:r>
      <w:proofErr w:type="spellStart"/>
      <w:r w:rsidRPr="000D1E39">
        <w:rPr>
          <w:rFonts w:eastAsia="Times New Roman" w:cs="Times New Roman"/>
        </w:rPr>
        <w:t>двонаправленої</w:t>
      </w:r>
      <w:proofErr w:type="spellEnd"/>
      <w:r w:rsidRPr="000D1E39">
        <w:rPr>
          <w:rFonts w:eastAsia="Times New Roman" w:cs="Times New Roman"/>
        </w:rPr>
        <w:t xml:space="preserve"> взаємодії. У першому випадку інформація публікується на порталі, у другому передбачається інтерактивна взаємодія з установою;</w:t>
      </w:r>
    </w:p>
    <w:p w14:paraId="12102E81" w14:textId="77777777" w:rsidR="000D1E39" w:rsidRPr="000D1E39" w:rsidRDefault="000D1E39" w:rsidP="000D1E39">
      <w:pPr>
        <w:rPr>
          <w:rFonts w:eastAsia="Times New Roman" w:cs="Times New Roman"/>
        </w:rPr>
      </w:pPr>
    </w:p>
    <w:p w14:paraId="11D4D306" w14:textId="77777777" w:rsidR="000D1E39" w:rsidRPr="000D1E39" w:rsidRDefault="000D1E39" w:rsidP="000D1E39">
      <w:pPr>
        <w:ind w:firstLine="852"/>
        <w:rPr>
          <w:rFonts w:eastAsia="Times New Roman" w:cs="Times New Roman"/>
        </w:rPr>
      </w:pPr>
      <w:r w:rsidRPr="000D1E39">
        <w:rPr>
          <w:rFonts w:eastAsia="Times New Roman" w:cs="Times New Roman"/>
          <w:b/>
        </w:rPr>
        <w:t xml:space="preserve">«укладення угоди» </w:t>
      </w:r>
      <w:r w:rsidRPr="000D1E39">
        <w:rPr>
          <w:rFonts w:eastAsia="Times New Roman" w:cs="Times New Roman"/>
        </w:rPr>
        <w:t>(заповнюються та відсилаються форми,</w:t>
      </w:r>
      <w:r w:rsidRPr="000D1E39">
        <w:rPr>
          <w:rFonts w:eastAsia="Times New Roman" w:cs="Times New Roman"/>
          <w:b/>
        </w:rPr>
        <w:t xml:space="preserve"> </w:t>
      </w:r>
      <w:r w:rsidRPr="000D1E39">
        <w:rPr>
          <w:rFonts w:eastAsia="Times New Roman" w:cs="Times New Roman"/>
        </w:rPr>
        <w:t>досягнуті</w:t>
      </w:r>
      <w:r w:rsidRPr="000D1E39">
        <w:rPr>
          <w:rFonts w:eastAsia="Times New Roman" w:cs="Times New Roman"/>
          <w:b/>
        </w:rPr>
        <w:t xml:space="preserve"> </w:t>
      </w:r>
      <w:r w:rsidRPr="000D1E39">
        <w:rPr>
          <w:rFonts w:eastAsia="Times New Roman" w:cs="Times New Roman"/>
        </w:rPr>
        <w:t xml:space="preserve">домовленості підписуються та стають контрактними зобов'язаннями). Після цього активізується адміністративний процес (регламент). Заявка на надання </w:t>
      </w:r>
      <w:r w:rsidRPr="000D1E39">
        <w:rPr>
          <w:rFonts w:eastAsia="Times New Roman" w:cs="Times New Roman"/>
        </w:rPr>
        <w:lastRenderedPageBreak/>
        <w:t>послуги передається з рівня фронт-офісу на рівень бек-офісу для подальшої обробки;</w:t>
      </w:r>
    </w:p>
    <w:p w14:paraId="2CB03D96" w14:textId="77777777" w:rsidR="000D1E39" w:rsidRPr="000D1E39" w:rsidRDefault="000D1E39" w:rsidP="000D1E39">
      <w:pPr>
        <w:rPr>
          <w:rFonts w:eastAsia="Times New Roman" w:cs="Times New Roman"/>
        </w:rPr>
      </w:pPr>
    </w:p>
    <w:p w14:paraId="00376402" w14:textId="77777777" w:rsidR="000D1E39" w:rsidRPr="000D1E39" w:rsidRDefault="000D1E39" w:rsidP="000D1E39">
      <w:pPr>
        <w:ind w:firstLine="852"/>
        <w:rPr>
          <w:rFonts w:eastAsia="Times New Roman" w:cs="Times New Roman"/>
        </w:rPr>
      </w:pPr>
      <w:r w:rsidRPr="000D1E39">
        <w:rPr>
          <w:rFonts w:eastAsia="Times New Roman" w:cs="Times New Roman"/>
          <w:b/>
        </w:rPr>
        <w:t xml:space="preserve">надання та оплата послуги </w:t>
      </w:r>
      <w:r w:rsidRPr="000D1E39">
        <w:rPr>
          <w:rFonts w:eastAsia="Times New Roman" w:cs="Times New Roman"/>
        </w:rPr>
        <w:t>(процес</w:t>
      </w:r>
      <w:r w:rsidRPr="000D1E39">
        <w:rPr>
          <w:rFonts w:eastAsia="Times New Roman" w:cs="Times New Roman"/>
          <w:b/>
        </w:rPr>
        <w:t xml:space="preserve"> </w:t>
      </w:r>
      <w:r w:rsidRPr="000D1E39">
        <w:rPr>
          <w:rFonts w:eastAsia="Times New Roman" w:cs="Times New Roman"/>
        </w:rPr>
        <w:t>(регламент)</w:t>
      </w:r>
      <w:r w:rsidRPr="000D1E39">
        <w:rPr>
          <w:rFonts w:eastAsia="Times New Roman" w:cs="Times New Roman"/>
          <w:b/>
        </w:rPr>
        <w:t xml:space="preserve"> </w:t>
      </w:r>
      <w:r w:rsidRPr="000D1E39">
        <w:rPr>
          <w:rFonts w:eastAsia="Times New Roman" w:cs="Times New Roman"/>
        </w:rPr>
        <w:t>виконується,</w:t>
      </w:r>
      <w:r w:rsidRPr="000D1E39">
        <w:rPr>
          <w:rFonts w:eastAsia="Times New Roman" w:cs="Times New Roman"/>
          <w:b/>
        </w:rPr>
        <w:t xml:space="preserve"> </w:t>
      </w:r>
      <w:r w:rsidRPr="000D1E39">
        <w:rPr>
          <w:rFonts w:eastAsia="Times New Roman" w:cs="Times New Roman"/>
        </w:rPr>
        <w:t>результати передаються споживачу , який сплачує за надану послугу). Ця фаза є найскладнішою, адже саме тут реалізуються всі кроки та операції процесів, починаючи з простих та добре структурованих і закінчуючи погано структурованими етапами ухвалення рішення та реалізації демократичних процедур;</w:t>
      </w:r>
    </w:p>
    <w:p w14:paraId="2FFA608B" w14:textId="5C5FCE79" w:rsidR="000D1E39" w:rsidRDefault="000D1E39" w:rsidP="00941036">
      <w:pPr>
        <w:ind w:right="300" w:firstLine="0"/>
        <w:rPr>
          <w:rFonts w:eastAsia="Times New Roman" w:cs="Times New Roman"/>
        </w:rPr>
      </w:pPr>
      <w:bookmarkStart w:id="17" w:name="page103"/>
      <w:bookmarkEnd w:id="17"/>
      <w:r w:rsidRPr="000D1E39">
        <w:rPr>
          <w:rFonts w:eastAsia="Times New Roman" w:cs="Times New Roman"/>
          <w:b/>
        </w:rPr>
        <w:t xml:space="preserve">фаза після надання послуги </w:t>
      </w:r>
      <w:r w:rsidRPr="000D1E39">
        <w:rPr>
          <w:rFonts w:eastAsia="Times New Roman" w:cs="Times New Roman"/>
        </w:rPr>
        <w:t>(після надання послуги для державної</w:t>
      </w:r>
      <w:r w:rsidRPr="000D1E39">
        <w:rPr>
          <w:rFonts w:eastAsia="Times New Roman" w:cs="Times New Roman"/>
          <w:b/>
        </w:rPr>
        <w:t xml:space="preserve"> </w:t>
      </w:r>
      <w:r w:rsidRPr="000D1E39">
        <w:rPr>
          <w:rFonts w:eastAsia="Times New Roman" w:cs="Times New Roman"/>
        </w:rPr>
        <w:t>установи процес (регламент) не закінчений). На цьому етапі необхідно передбачити можливість обробки заяв зі скаргами, повторних звернень. Часто потрібні певні дії для забезпечення юридичних вимог статистичного та звітного характеру про над</w:t>
      </w:r>
      <w:r w:rsidR="00D13B86">
        <w:rPr>
          <w:rFonts w:eastAsia="Times New Roman" w:cs="Times New Roman"/>
        </w:rPr>
        <w:t>ані послуги</w:t>
      </w:r>
      <w:r w:rsidRPr="000D1E39">
        <w:rPr>
          <w:rFonts w:eastAsia="Times New Roman" w:cs="Times New Roman"/>
        </w:rPr>
        <w:t>.</w:t>
      </w:r>
    </w:p>
    <w:p w14:paraId="6280E281" w14:textId="77777777" w:rsidR="00D13B86" w:rsidRPr="000D1E39" w:rsidRDefault="00D13B86" w:rsidP="00941036">
      <w:pPr>
        <w:ind w:right="300" w:firstLine="0"/>
        <w:rPr>
          <w:rFonts w:eastAsia="Times New Roman" w:cs="Times New Roman"/>
        </w:rPr>
      </w:pPr>
    </w:p>
    <w:p w14:paraId="00CDDBE2" w14:textId="5E567945" w:rsidR="00D13B86" w:rsidRDefault="00D13B86" w:rsidP="00D13B86">
      <w:pPr>
        <w:ind w:firstLine="0"/>
        <w:jc w:val="center"/>
        <w:rPr>
          <w:rFonts w:eastAsia="Times New Roman"/>
          <w:b/>
        </w:rPr>
      </w:pPr>
      <w:r>
        <w:rPr>
          <w:rFonts w:eastAsia="Times New Roman"/>
          <w:b/>
        </w:rPr>
        <w:t>Досвід країн – членів Європейського Союзу в наданні електронних державних послуг</w:t>
      </w:r>
    </w:p>
    <w:p w14:paraId="367742FB" w14:textId="77777777" w:rsidR="00D13B86" w:rsidRDefault="00D13B86" w:rsidP="00D13B86">
      <w:pPr>
        <w:ind w:firstLine="0"/>
        <w:jc w:val="center"/>
        <w:rPr>
          <w:rFonts w:eastAsia="Times New Roman"/>
          <w:b/>
        </w:rPr>
      </w:pPr>
    </w:p>
    <w:p w14:paraId="7479126A" w14:textId="20BB2FB6" w:rsidR="00D13B86" w:rsidRPr="007F33AA" w:rsidRDefault="001F07A3" w:rsidP="001F07A3">
      <w:pPr>
        <w:jc w:val="center"/>
        <w:rPr>
          <w:rFonts w:eastAsia="Times New Roman"/>
          <w:b/>
          <w:color w:val="FF0000"/>
          <w:lang w:val="ru-RU"/>
        </w:rPr>
      </w:pPr>
      <w:r>
        <w:rPr>
          <w:rFonts w:eastAsia="Times New Roman"/>
          <w:b/>
          <w:color w:val="FF0000"/>
        </w:rPr>
        <w:t>СЛАЙД 20</w:t>
      </w:r>
    </w:p>
    <w:p w14:paraId="63C457E1" w14:textId="174702B3" w:rsidR="00D13B86" w:rsidRDefault="00D13B86" w:rsidP="00D13B86">
      <w:pPr>
        <w:ind w:firstLine="708"/>
        <w:rPr>
          <w:rFonts w:eastAsia="Times New Roman"/>
          <w:b/>
          <w:i/>
        </w:rPr>
      </w:pPr>
      <w:r>
        <w:rPr>
          <w:rFonts w:eastAsia="Times New Roman"/>
          <w:b/>
          <w:i/>
        </w:rPr>
        <w:t>У країнах Європейської співдружності надаються базові державні послуги для громадян в он-</w:t>
      </w:r>
      <w:proofErr w:type="spellStart"/>
      <w:r>
        <w:rPr>
          <w:rFonts w:eastAsia="Times New Roman"/>
          <w:b/>
          <w:i/>
        </w:rPr>
        <w:t>лайновому</w:t>
      </w:r>
      <w:proofErr w:type="spellEnd"/>
      <w:r>
        <w:rPr>
          <w:rFonts w:eastAsia="Times New Roman"/>
          <w:b/>
          <w:i/>
        </w:rPr>
        <w:t xml:space="preserve"> режимі:</w:t>
      </w:r>
    </w:p>
    <w:p w14:paraId="1A3F44C7" w14:textId="77777777" w:rsidR="00D13B86" w:rsidRDefault="00D13B86" w:rsidP="00D13B86">
      <w:pPr>
        <w:ind w:firstLine="708"/>
        <w:rPr>
          <w:rFonts w:eastAsia="Times New Roman"/>
          <w:b/>
          <w:i/>
        </w:rPr>
      </w:pPr>
    </w:p>
    <w:p w14:paraId="7E6C435A" w14:textId="77777777" w:rsidR="00D13B86" w:rsidRDefault="00D13B86" w:rsidP="00D13B86">
      <w:pPr>
        <w:rPr>
          <w:rFonts w:eastAsia="Times New Roman"/>
        </w:rPr>
      </w:pPr>
      <w:r>
        <w:rPr>
          <w:rFonts w:eastAsia="Times New Roman"/>
        </w:rPr>
        <w:t>1 прибутковий податок (декларування тощо);</w:t>
      </w:r>
    </w:p>
    <w:p w14:paraId="0FB68FFE" w14:textId="77777777" w:rsidR="00D13B86" w:rsidRDefault="00D13B86" w:rsidP="00B33FB8">
      <w:pPr>
        <w:numPr>
          <w:ilvl w:val="0"/>
          <w:numId w:val="15"/>
        </w:numPr>
        <w:tabs>
          <w:tab w:val="left" w:pos="920"/>
        </w:tabs>
        <w:ind w:left="920" w:hanging="210"/>
        <w:rPr>
          <w:rFonts w:eastAsia="Times New Roman"/>
        </w:rPr>
      </w:pPr>
      <w:r>
        <w:rPr>
          <w:rFonts w:eastAsia="Times New Roman"/>
        </w:rPr>
        <w:t>пошук роботи через служби зайнятості;</w:t>
      </w:r>
    </w:p>
    <w:p w14:paraId="69BEB7DF" w14:textId="77777777" w:rsidR="00D13B86" w:rsidRDefault="00D13B86" w:rsidP="00B33FB8">
      <w:pPr>
        <w:numPr>
          <w:ilvl w:val="0"/>
          <w:numId w:val="15"/>
        </w:numPr>
        <w:tabs>
          <w:tab w:val="left" w:pos="920"/>
        </w:tabs>
        <w:ind w:left="920" w:hanging="210"/>
        <w:rPr>
          <w:rFonts w:eastAsia="Times New Roman"/>
        </w:rPr>
      </w:pPr>
      <w:r>
        <w:rPr>
          <w:rFonts w:eastAsia="Times New Roman"/>
        </w:rPr>
        <w:t>соціальна допомога:</w:t>
      </w:r>
    </w:p>
    <w:p w14:paraId="38DDFDFC" w14:textId="77777777" w:rsidR="00D13B86" w:rsidRDefault="00D13B86" w:rsidP="00D13B86">
      <w:pPr>
        <w:ind w:left="993" w:firstLine="0"/>
        <w:rPr>
          <w:rFonts w:eastAsia="Times New Roman"/>
        </w:rPr>
      </w:pPr>
      <w:r>
        <w:rPr>
          <w:rFonts w:eastAsia="Times New Roman"/>
        </w:rPr>
        <w:t>a. допомога по безробіттю,</w:t>
      </w:r>
    </w:p>
    <w:p w14:paraId="37658064" w14:textId="77777777" w:rsidR="00D13B86" w:rsidRDefault="00D13B86" w:rsidP="00B33FB8">
      <w:pPr>
        <w:numPr>
          <w:ilvl w:val="0"/>
          <w:numId w:val="16"/>
        </w:numPr>
        <w:tabs>
          <w:tab w:val="left" w:pos="1000"/>
        </w:tabs>
        <w:ind w:left="1000" w:hanging="290"/>
        <w:rPr>
          <w:rFonts w:eastAsia="Times New Roman"/>
        </w:rPr>
      </w:pPr>
      <w:r>
        <w:rPr>
          <w:rFonts w:eastAsia="Times New Roman"/>
        </w:rPr>
        <w:t>допомога на дитину,</w:t>
      </w:r>
    </w:p>
    <w:p w14:paraId="4BFB5FFB" w14:textId="77777777" w:rsidR="00D13B86" w:rsidRDefault="00D13B86" w:rsidP="00B33FB8">
      <w:pPr>
        <w:numPr>
          <w:ilvl w:val="0"/>
          <w:numId w:val="16"/>
        </w:numPr>
        <w:tabs>
          <w:tab w:val="left" w:pos="980"/>
        </w:tabs>
        <w:ind w:left="980" w:hanging="270"/>
        <w:rPr>
          <w:rFonts w:eastAsia="Times New Roman"/>
        </w:rPr>
      </w:pPr>
      <w:r>
        <w:rPr>
          <w:rFonts w:eastAsia="Times New Roman"/>
        </w:rPr>
        <w:t>відшкодування витрат на медичні послуги,</w:t>
      </w:r>
    </w:p>
    <w:p w14:paraId="059E105B" w14:textId="77777777" w:rsidR="00D13B86" w:rsidRDefault="00D13B86" w:rsidP="00B33FB8">
      <w:pPr>
        <w:numPr>
          <w:ilvl w:val="0"/>
          <w:numId w:val="16"/>
        </w:numPr>
        <w:tabs>
          <w:tab w:val="left" w:pos="1000"/>
        </w:tabs>
        <w:ind w:left="1000" w:hanging="290"/>
        <w:rPr>
          <w:rFonts w:eastAsia="Times New Roman"/>
        </w:rPr>
      </w:pPr>
      <w:r>
        <w:rPr>
          <w:rFonts w:eastAsia="Times New Roman"/>
        </w:rPr>
        <w:t>оплата навчання;</w:t>
      </w:r>
    </w:p>
    <w:p w14:paraId="1BE62351" w14:textId="77777777" w:rsidR="00D13B86" w:rsidRDefault="00D13B86" w:rsidP="00D13B86">
      <w:pPr>
        <w:rPr>
          <w:rFonts w:eastAsia="Times New Roman"/>
        </w:rPr>
      </w:pPr>
    </w:p>
    <w:p w14:paraId="66E58D00" w14:textId="77777777" w:rsidR="00D13B86" w:rsidRDefault="00D13B86" w:rsidP="00D13B86">
      <w:pPr>
        <w:rPr>
          <w:rFonts w:eastAsia="Times New Roman"/>
        </w:rPr>
      </w:pPr>
      <w:r>
        <w:rPr>
          <w:rFonts w:eastAsia="Times New Roman"/>
        </w:rPr>
        <w:t>4 персональні документи (паспорт, посвідчення водія);</w:t>
      </w:r>
    </w:p>
    <w:p w14:paraId="0F5F2A25" w14:textId="77777777" w:rsidR="00D13B86" w:rsidRDefault="00D13B86" w:rsidP="00B33FB8">
      <w:pPr>
        <w:numPr>
          <w:ilvl w:val="1"/>
          <w:numId w:val="17"/>
        </w:numPr>
        <w:tabs>
          <w:tab w:val="left" w:pos="920"/>
        </w:tabs>
        <w:ind w:left="920" w:hanging="210"/>
        <w:rPr>
          <w:rFonts w:eastAsia="Times New Roman"/>
        </w:rPr>
      </w:pPr>
      <w:r>
        <w:rPr>
          <w:rFonts w:eastAsia="Times New Roman"/>
        </w:rPr>
        <w:t>реєстрація автомобіля (нового, б/у, імпортованого);</w:t>
      </w:r>
    </w:p>
    <w:p w14:paraId="50E08B8E" w14:textId="77777777" w:rsidR="00D13B86" w:rsidRDefault="00D13B86" w:rsidP="00B33FB8">
      <w:pPr>
        <w:numPr>
          <w:ilvl w:val="1"/>
          <w:numId w:val="17"/>
        </w:numPr>
        <w:tabs>
          <w:tab w:val="left" w:pos="920"/>
        </w:tabs>
        <w:ind w:left="920" w:hanging="210"/>
        <w:rPr>
          <w:rFonts w:eastAsia="Times New Roman"/>
        </w:rPr>
      </w:pPr>
      <w:r>
        <w:rPr>
          <w:rFonts w:eastAsia="Times New Roman"/>
        </w:rPr>
        <w:t>подання заяв на будівництво;</w:t>
      </w:r>
    </w:p>
    <w:p w14:paraId="06AB00DD" w14:textId="77777777" w:rsidR="00D13B86" w:rsidRDefault="00D13B86" w:rsidP="00B33FB8">
      <w:pPr>
        <w:numPr>
          <w:ilvl w:val="1"/>
          <w:numId w:val="17"/>
        </w:numPr>
        <w:tabs>
          <w:tab w:val="left" w:pos="920"/>
        </w:tabs>
        <w:ind w:left="920" w:hanging="210"/>
        <w:rPr>
          <w:rFonts w:eastAsia="Times New Roman"/>
        </w:rPr>
      </w:pPr>
      <w:r>
        <w:rPr>
          <w:rFonts w:eastAsia="Times New Roman"/>
        </w:rPr>
        <w:t>інформування поліції (наприклад у разі крадіжки);</w:t>
      </w:r>
    </w:p>
    <w:p w14:paraId="694CD4FB" w14:textId="77777777" w:rsidR="00D13B86" w:rsidRDefault="00D13B86" w:rsidP="00B33FB8">
      <w:pPr>
        <w:numPr>
          <w:ilvl w:val="1"/>
          <w:numId w:val="17"/>
        </w:numPr>
        <w:tabs>
          <w:tab w:val="left" w:pos="920"/>
        </w:tabs>
        <w:ind w:left="920" w:hanging="210"/>
        <w:rPr>
          <w:rFonts w:eastAsia="Times New Roman"/>
        </w:rPr>
      </w:pPr>
      <w:r>
        <w:rPr>
          <w:rFonts w:eastAsia="Times New Roman"/>
        </w:rPr>
        <w:t>публічні бібліотеки (доступність каталогів, пошукові засоби);</w:t>
      </w:r>
    </w:p>
    <w:p w14:paraId="439391F3" w14:textId="77777777" w:rsidR="00D13B86" w:rsidRDefault="00D13B86" w:rsidP="00B33FB8">
      <w:pPr>
        <w:numPr>
          <w:ilvl w:val="1"/>
          <w:numId w:val="17"/>
        </w:numPr>
        <w:tabs>
          <w:tab w:val="left" w:pos="920"/>
        </w:tabs>
        <w:ind w:left="920" w:hanging="210"/>
        <w:rPr>
          <w:rFonts w:eastAsia="Times New Roman"/>
        </w:rPr>
      </w:pPr>
      <w:r>
        <w:rPr>
          <w:rFonts w:eastAsia="Times New Roman"/>
        </w:rPr>
        <w:t>свідоцтва про народження, шлюб (запит та надання);</w:t>
      </w:r>
    </w:p>
    <w:p w14:paraId="0F52FF48" w14:textId="77777777" w:rsidR="00D13B86" w:rsidRDefault="00D13B86" w:rsidP="00B33FB8">
      <w:pPr>
        <w:numPr>
          <w:ilvl w:val="1"/>
          <w:numId w:val="17"/>
        </w:numPr>
        <w:tabs>
          <w:tab w:val="left" w:pos="1060"/>
        </w:tabs>
        <w:ind w:left="1060" w:hanging="350"/>
        <w:rPr>
          <w:rFonts w:eastAsia="Times New Roman"/>
        </w:rPr>
      </w:pPr>
      <w:r>
        <w:rPr>
          <w:rFonts w:eastAsia="Times New Roman"/>
        </w:rPr>
        <w:t>подання заяви на вступ до вищого навчального закладу;</w:t>
      </w:r>
    </w:p>
    <w:p w14:paraId="7E182520" w14:textId="77777777" w:rsidR="00D13B86" w:rsidRDefault="00D13B86" w:rsidP="00B33FB8">
      <w:pPr>
        <w:numPr>
          <w:ilvl w:val="1"/>
          <w:numId w:val="17"/>
        </w:numPr>
        <w:tabs>
          <w:tab w:val="left" w:pos="1060"/>
        </w:tabs>
        <w:ind w:left="1060" w:hanging="350"/>
        <w:rPr>
          <w:rFonts w:eastAsia="Times New Roman"/>
        </w:rPr>
      </w:pPr>
      <w:r>
        <w:rPr>
          <w:rFonts w:eastAsia="Times New Roman"/>
        </w:rPr>
        <w:t>інформування про зміну місця проживання;</w:t>
      </w:r>
    </w:p>
    <w:p w14:paraId="023C97AA" w14:textId="77777777" w:rsidR="00D13B86" w:rsidRDefault="00D13B86" w:rsidP="00B33FB8">
      <w:pPr>
        <w:numPr>
          <w:ilvl w:val="1"/>
          <w:numId w:val="17"/>
        </w:numPr>
        <w:tabs>
          <w:tab w:val="left" w:pos="1254"/>
        </w:tabs>
        <w:ind w:firstLine="710"/>
        <w:rPr>
          <w:rFonts w:eastAsia="Times New Roman"/>
        </w:rPr>
      </w:pPr>
      <w:r>
        <w:rPr>
          <w:rFonts w:eastAsia="Times New Roman"/>
        </w:rPr>
        <w:t>послуги, пов'язані з медициною (інтерактивні консультації, доступність медичних послуг в різних лікарнях, заявка на лікування в конкретному закладі тощо).</w:t>
      </w:r>
    </w:p>
    <w:p w14:paraId="6992FABF" w14:textId="0A3B902F" w:rsidR="00D13B86" w:rsidRPr="001F07A3" w:rsidRDefault="001F07A3" w:rsidP="001F07A3">
      <w:pPr>
        <w:jc w:val="center"/>
        <w:rPr>
          <w:rFonts w:eastAsia="Times New Roman"/>
          <w:b/>
          <w:color w:val="FF0000"/>
        </w:rPr>
      </w:pPr>
      <w:r w:rsidRPr="001F07A3">
        <w:rPr>
          <w:rFonts w:eastAsia="Times New Roman"/>
          <w:b/>
          <w:color w:val="FF0000"/>
        </w:rPr>
        <w:t>СЛАЙД 21</w:t>
      </w:r>
    </w:p>
    <w:p w14:paraId="46AA4EC0" w14:textId="77777777" w:rsidR="00D13B86" w:rsidRPr="000C72F7" w:rsidRDefault="00D13B86" w:rsidP="00D13B86">
      <w:pPr>
        <w:rPr>
          <w:rFonts w:eastAsia="Times New Roman"/>
          <w:b/>
        </w:rPr>
      </w:pPr>
      <w:r w:rsidRPr="000C72F7">
        <w:rPr>
          <w:rFonts w:eastAsia="Times New Roman"/>
          <w:b/>
        </w:rPr>
        <w:t>Перелік базових державних послуг у країнах Європейської співдружності для бізнесу:</w:t>
      </w:r>
    </w:p>
    <w:p w14:paraId="0E9BF2AC" w14:textId="77777777" w:rsidR="00D13B86" w:rsidRPr="000C72F7" w:rsidRDefault="00D13B86" w:rsidP="00D13B86">
      <w:pPr>
        <w:rPr>
          <w:rFonts w:eastAsia="Times New Roman"/>
          <w:b/>
        </w:rPr>
      </w:pPr>
    </w:p>
    <w:p w14:paraId="0FB95893" w14:textId="77777777" w:rsidR="00D13B86" w:rsidRDefault="00D13B86" w:rsidP="00B33FB8">
      <w:pPr>
        <w:numPr>
          <w:ilvl w:val="0"/>
          <w:numId w:val="17"/>
        </w:numPr>
        <w:tabs>
          <w:tab w:val="left" w:pos="160"/>
        </w:tabs>
        <w:ind w:left="160" w:hanging="158"/>
        <w:rPr>
          <w:rFonts w:eastAsia="Times New Roman"/>
        </w:rPr>
      </w:pPr>
      <w:r>
        <w:rPr>
          <w:rFonts w:eastAsia="Times New Roman"/>
        </w:rPr>
        <w:t>соціальні відрахування на службовців;</w:t>
      </w:r>
    </w:p>
    <w:p w14:paraId="5487B9B2" w14:textId="77777777" w:rsidR="00D13B86" w:rsidRDefault="00D13B86" w:rsidP="00B33FB8">
      <w:pPr>
        <w:numPr>
          <w:ilvl w:val="0"/>
          <w:numId w:val="17"/>
        </w:numPr>
        <w:tabs>
          <w:tab w:val="left" w:pos="160"/>
        </w:tabs>
        <w:ind w:left="160" w:hanging="158"/>
        <w:rPr>
          <w:rFonts w:eastAsia="Times New Roman"/>
        </w:rPr>
      </w:pPr>
      <w:r>
        <w:rPr>
          <w:rFonts w:eastAsia="Times New Roman"/>
        </w:rPr>
        <w:lastRenderedPageBreak/>
        <w:t>корпоративні податки (декларування тощо);</w:t>
      </w:r>
    </w:p>
    <w:p w14:paraId="75EBC7A3" w14:textId="77777777" w:rsidR="00D13B86" w:rsidRDefault="00D13B86" w:rsidP="00B33FB8">
      <w:pPr>
        <w:numPr>
          <w:ilvl w:val="0"/>
          <w:numId w:val="17"/>
        </w:numPr>
        <w:tabs>
          <w:tab w:val="left" w:pos="160"/>
        </w:tabs>
        <w:ind w:left="160" w:hanging="158"/>
        <w:rPr>
          <w:rFonts w:eastAsia="Times New Roman"/>
        </w:rPr>
      </w:pPr>
      <w:r>
        <w:rPr>
          <w:rFonts w:eastAsia="Times New Roman"/>
        </w:rPr>
        <w:t>податок на додану вартість (декларування, повідомлення);</w:t>
      </w:r>
    </w:p>
    <w:p w14:paraId="28270473" w14:textId="77777777" w:rsidR="00D13B86" w:rsidRDefault="00D13B86" w:rsidP="00B33FB8">
      <w:pPr>
        <w:numPr>
          <w:ilvl w:val="0"/>
          <w:numId w:val="17"/>
        </w:numPr>
        <w:tabs>
          <w:tab w:val="left" w:pos="160"/>
        </w:tabs>
        <w:ind w:left="160" w:hanging="158"/>
        <w:rPr>
          <w:rFonts w:eastAsia="Times New Roman"/>
        </w:rPr>
      </w:pPr>
      <w:r>
        <w:rPr>
          <w:rFonts w:eastAsia="Times New Roman"/>
        </w:rPr>
        <w:t>реєстрація нової компанії;</w:t>
      </w:r>
    </w:p>
    <w:p w14:paraId="38A473AA" w14:textId="77777777" w:rsidR="00D13B86" w:rsidRDefault="00D13B86" w:rsidP="00B33FB8">
      <w:pPr>
        <w:numPr>
          <w:ilvl w:val="0"/>
          <w:numId w:val="17"/>
        </w:numPr>
        <w:tabs>
          <w:tab w:val="left" w:pos="160"/>
        </w:tabs>
        <w:ind w:left="160" w:hanging="158"/>
        <w:rPr>
          <w:rFonts w:eastAsia="Times New Roman"/>
        </w:rPr>
      </w:pPr>
      <w:r>
        <w:rPr>
          <w:rFonts w:eastAsia="Times New Roman"/>
        </w:rPr>
        <w:t>подання статистичних даних;</w:t>
      </w:r>
    </w:p>
    <w:p w14:paraId="54A9D0CF" w14:textId="77777777" w:rsidR="00D13B86" w:rsidRDefault="00D13B86" w:rsidP="00B33FB8">
      <w:pPr>
        <w:numPr>
          <w:ilvl w:val="0"/>
          <w:numId w:val="17"/>
        </w:numPr>
        <w:tabs>
          <w:tab w:val="left" w:pos="160"/>
        </w:tabs>
        <w:ind w:left="160" w:hanging="158"/>
        <w:rPr>
          <w:rFonts w:eastAsia="Times New Roman"/>
        </w:rPr>
      </w:pPr>
      <w:r>
        <w:rPr>
          <w:rFonts w:eastAsia="Times New Roman"/>
        </w:rPr>
        <w:t>митне декларування;</w:t>
      </w:r>
    </w:p>
    <w:p w14:paraId="0621D71E" w14:textId="77777777" w:rsidR="00D13B86" w:rsidRDefault="00D13B86" w:rsidP="00B33FB8">
      <w:pPr>
        <w:numPr>
          <w:ilvl w:val="0"/>
          <w:numId w:val="17"/>
        </w:numPr>
        <w:tabs>
          <w:tab w:val="left" w:pos="160"/>
        </w:tabs>
        <w:ind w:left="160" w:hanging="158"/>
        <w:rPr>
          <w:rFonts w:eastAsia="Times New Roman"/>
        </w:rPr>
      </w:pPr>
      <w:r>
        <w:rPr>
          <w:rFonts w:eastAsia="Times New Roman"/>
        </w:rPr>
        <w:t>отримання дозволів, пов'язаних з охороною навколишнього середовища;</w:t>
      </w:r>
    </w:p>
    <w:p w14:paraId="5B464E92" w14:textId="75680414" w:rsidR="00D13B86" w:rsidRDefault="00D13B86" w:rsidP="00B33FB8">
      <w:pPr>
        <w:numPr>
          <w:ilvl w:val="0"/>
          <w:numId w:val="17"/>
        </w:numPr>
        <w:tabs>
          <w:tab w:val="left" w:pos="160"/>
        </w:tabs>
        <w:ind w:left="160" w:hanging="158"/>
        <w:rPr>
          <w:rFonts w:eastAsia="Times New Roman"/>
        </w:rPr>
      </w:pPr>
      <w:r>
        <w:rPr>
          <w:rFonts w:eastAsia="Times New Roman"/>
        </w:rPr>
        <w:t>державні закупівлі.</w:t>
      </w:r>
    </w:p>
    <w:p w14:paraId="33412B7B" w14:textId="77777777" w:rsidR="00D13B86" w:rsidRDefault="00D13B86" w:rsidP="00D13B86">
      <w:pPr>
        <w:rPr>
          <w:rFonts w:eastAsia="Times New Roman"/>
        </w:rPr>
      </w:pPr>
    </w:p>
    <w:p w14:paraId="662DCB7F" w14:textId="77777777" w:rsidR="00D13B86" w:rsidRDefault="00D13B86" w:rsidP="00D13B86">
      <w:pPr>
        <w:ind w:firstLine="708"/>
        <w:rPr>
          <w:rFonts w:eastAsia="Times New Roman"/>
        </w:rPr>
      </w:pPr>
      <w:r>
        <w:rPr>
          <w:rFonts w:eastAsia="Times New Roman"/>
        </w:rPr>
        <w:t>Он-</w:t>
      </w:r>
      <w:proofErr w:type="spellStart"/>
      <w:r>
        <w:rPr>
          <w:rFonts w:eastAsia="Times New Roman"/>
        </w:rPr>
        <w:t>лайнова</w:t>
      </w:r>
      <w:proofErr w:type="spellEnd"/>
      <w:r>
        <w:rPr>
          <w:rFonts w:eastAsia="Times New Roman"/>
        </w:rPr>
        <w:t xml:space="preserve"> реалізація 20 базових державних послуг (12 для громадян та 8 для бізнесу) відслідковується на рівні Європейського співтовариства як один з індикаторів прогресу окремих країн у рамках створення електронного уряду. Прогрес вимірюється чотирма фазами:</w:t>
      </w:r>
    </w:p>
    <w:p w14:paraId="05E4C1B9" w14:textId="77777777" w:rsidR="00D13B86" w:rsidRDefault="00D13B86" w:rsidP="00D13B86">
      <w:pPr>
        <w:rPr>
          <w:rFonts w:eastAsia="Times New Roman"/>
        </w:rPr>
      </w:pPr>
    </w:p>
    <w:p w14:paraId="33E88FFA" w14:textId="77777777" w:rsidR="00D13B86" w:rsidRDefault="00D13B86" w:rsidP="00B33FB8">
      <w:pPr>
        <w:numPr>
          <w:ilvl w:val="0"/>
          <w:numId w:val="18"/>
        </w:numPr>
        <w:tabs>
          <w:tab w:val="left" w:pos="993"/>
        </w:tabs>
        <w:ind w:left="720" w:hanging="358"/>
        <w:rPr>
          <w:rFonts w:eastAsia="Times New Roman"/>
          <w:b/>
        </w:rPr>
      </w:pPr>
      <w:r>
        <w:rPr>
          <w:rFonts w:eastAsia="Times New Roman"/>
        </w:rPr>
        <w:t>публікація інформації;</w:t>
      </w:r>
    </w:p>
    <w:p w14:paraId="18BA9918" w14:textId="77777777" w:rsidR="00D13B86" w:rsidRDefault="00D13B86" w:rsidP="00B33FB8">
      <w:pPr>
        <w:numPr>
          <w:ilvl w:val="0"/>
          <w:numId w:val="18"/>
        </w:numPr>
        <w:tabs>
          <w:tab w:val="left" w:pos="993"/>
        </w:tabs>
        <w:ind w:left="720" w:hanging="358"/>
        <w:rPr>
          <w:rFonts w:eastAsia="Times New Roman"/>
          <w:b/>
        </w:rPr>
      </w:pPr>
      <w:r>
        <w:rPr>
          <w:rFonts w:eastAsia="Times New Roman"/>
        </w:rPr>
        <w:t>одностороння взаємодія;</w:t>
      </w:r>
    </w:p>
    <w:p w14:paraId="0F6D0784" w14:textId="77777777" w:rsidR="00D13B86" w:rsidRDefault="00D13B86" w:rsidP="00B33FB8">
      <w:pPr>
        <w:numPr>
          <w:ilvl w:val="0"/>
          <w:numId w:val="19"/>
        </w:numPr>
        <w:tabs>
          <w:tab w:val="left" w:pos="720"/>
          <w:tab w:val="left" w:pos="993"/>
        </w:tabs>
        <w:ind w:left="720" w:hanging="358"/>
        <w:rPr>
          <w:rFonts w:eastAsia="Times New Roman"/>
          <w:b/>
        </w:rPr>
      </w:pPr>
      <w:bookmarkStart w:id="18" w:name="page106"/>
      <w:bookmarkEnd w:id="18"/>
      <w:r>
        <w:rPr>
          <w:rFonts w:eastAsia="Times New Roman"/>
        </w:rPr>
        <w:t>двосторонній інформаційний обмін;</w:t>
      </w:r>
    </w:p>
    <w:p w14:paraId="7C624F36" w14:textId="02403718" w:rsidR="00D13B86" w:rsidRPr="00D13B86" w:rsidRDefault="00D13B86" w:rsidP="000C72F7">
      <w:pPr>
        <w:numPr>
          <w:ilvl w:val="0"/>
          <w:numId w:val="19"/>
        </w:numPr>
        <w:tabs>
          <w:tab w:val="left" w:pos="993"/>
        </w:tabs>
        <w:rPr>
          <w:rFonts w:eastAsia="Times New Roman"/>
        </w:rPr>
      </w:pPr>
      <w:r w:rsidRPr="00D13B86">
        <w:rPr>
          <w:rFonts w:eastAsia="Times New Roman"/>
        </w:rPr>
        <w:t>повна реалізація трансакцій в електронній формі, включаючи надання</w:t>
      </w:r>
      <w:r>
        <w:rPr>
          <w:rFonts w:eastAsia="Times New Roman"/>
        </w:rPr>
        <w:t xml:space="preserve"> </w:t>
      </w:r>
      <w:r w:rsidRPr="00D13B86">
        <w:rPr>
          <w:rFonts w:eastAsia="Times New Roman"/>
        </w:rPr>
        <w:t>та оплату послуг.</w:t>
      </w:r>
    </w:p>
    <w:p w14:paraId="6285C20D" w14:textId="77777777" w:rsidR="00D13B86" w:rsidRDefault="00D13B86" w:rsidP="00D13B86">
      <w:pPr>
        <w:rPr>
          <w:rFonts w:eastAsia="Times New Roman"/>
        </w:rPr>
      </w:pPr>
    </w:p>
    <w:p w14:paraId="40725B3E" w14:textId="77777777" w:rsidR="00D13B86" w:rsidRDefault="00D13B86" w:rsidP="00D13B86">
      <w:pPr>
        <w:ind w:firstLine="708"/>
        <w:rPr>
          <w:rFonts w:eastAsia="Times New Roman"/>
        </w:rPr>
      </w:pPr>
      <w:r>
        <w:rPr>
          <w:rFonts w:eastAsia="Times New Roman"/>
        </w:rPr>
        <w:t xml:space="preserve">Наприклад, запропонована в Німеччині класифікація державних послуг враховує два критерії: глибина покриття послугою «ланцюга створення додаткової вартості»: інформаційна послуга – комунікації – трансакції. Це добре відома схема, яка широко використовується. При цьому оцінюється, що приблизно третина послуг має переважно інформаційний характер (однак у багатьох випадках ці послуги включають деякі додаткові функції, крім простої публікації інформації на </w:t>
      </w:r>
      <w:proofErr w:type="spellStart"/>
      <w:r>
        <w:rPr>
          <w:rFonts w:eastAsia="Times New Roman"/>
        </w:rPr>
        <w:t>Web</w:t>
      </w:r>
      <w:proofErr w:type="spellEnd"/>
      <w:r>
        <w:rPr>
          <w:rFonts w:eastAsia="Times New Roman"/>
        </w:rPr>
        <w:t>), ще одна третина – це процедури обробки різних заяв, які потребують реалізації складних процесів і регламентів та містять компоненти виконання трансакцій; зміст послуги.</w:t>
      </w:r>
    </w:p>
    <w:p w14:paraId="7E233049" w14:textId="77777777" w:rsidR="00D13B86" w:rsidRDefault="00D13B86" w:rsidP="00D13B86">
      <w:pPr>
        <w:rPr>
          <w:rFonts w:eastAsia="Times New Roman"/>
        </w:rPr>
      </w:pPr>
    </w:p>
    <w:p w14:paraId="27006DC3" w14:textId="77777777" w:rsidR="00D13B86" w:rsidRDefault="00D13B86" w:rsidP="00D13B86">
      <w:pPr>
        <w:rPr>
          <w:rFonts w:eastAsia="Times New Roman"/>
        </w:rPr>
      </w:pPr>
      <w:r>
        <w:rPr>
          <w:rFonts w:eastAsia="Times New Roman"/>
        </w:rPr>
        <w:t>Стосовно змісту послуги виділяють 8 типів послуг федерального уряду:</w:t>
      </w:r>
    </w:p>
    <w:p w14:paraId="567F9473" w14:textId="77777777" w:rsidR="00D13B86" w:rsidRDefault="00D13B86" w:rsidP="00D13B86">
      <w:pPr>
        <w:rPr>
          <w:rFonts w:eastAsia="Times New Roman"/>
        </w:rPr>
      </w:pPr>
    </w:p>
    <w:p w14:paraId="776EEBF9" w14:textId="77777777" w:rsidR="00D13B86" w:rsidRDefault="00D13B86" w:rsidP="00B33FB8">
      <w:pPr>
        <w:numPr>
          <w:ilvl w:val="0"/>
          <w:numId w:val="20"/>
        </w:numPr>
        <w:tabs>
          <w:tab w:val="left" w:pos="993"/>
          <w:tab w:val="left" w:pos="1420"/>
        </w:tabs>
        <w:ind w:left="1420" w:hanging="710"/>
        <w:rPr>
          <w:rFonts w:eastAsia="Times New Roman"/>
        </w:rPr>
      </w:pPr>
      <w:r>
        <w:rPr>
          <w:rFonts w:eastAsia="Times New Roman"/>
        </w:rPr>
        <w:t>збір, обробка і надання загальної та спеціалізованої інформації;</w:t>
      </w:r>
    </w:p>
    <w:p w14:paraId="755F9462" w14:textId="77777777" w:rsidR="00D13B86" w:rsidRDefault="00D13B86" w:rsidP="00B33FB8">
      <w:pPr>
        <w:numPr>
          <w:ilvl w:val="0"/>
          <w:numId w:val="20"/>
        </w:numPr>
        <w:tabs>
          <w:tab w:val="left" w:pos="993"/>
          <w:tab w:val="left" w:pos="1420"/>
        </w:tabs>
        <w:ind w:left="1420" w:hanging="710"/>
        <w:rPr>
          <w:rFonts w:eastAsia="Times New Roman"/>
        </w:rPr>
      </w:pPr>
      <w:r>
        <w:rPr>
          <w:rFonts w:eastAsia="Times New Roman"/>
        </w:rPr>
        <w:t>консультування;</w:t>
      </w:r>
    </w:p>
    <w:p w14:paraId="6ECC6737" w14:textId="77777777" w:rsidR="00D13B86" w:rsidRDefault="00D13B86" w:rsidP="00B33FB8">
      <w:pPr>
        <w:numPr>
          <w:ilvl w:val="0"/>
          <w:numId w:val="20"/>
        </w:numPr>
        <w:tabs>
          <w:tab w:val="left" w:pos="993"/>
          <w:tab w:val="left" w:pos="1420"/>
        </w:tabs>
        <w:ind w:left="1420" w:hanging="710"/>
        <w:rPr>
          <w:rFonts w:eastAsia="Times New Roman"/>
        </w:rPr>
      </w:pPr>
      <w:r>
        <w:rPr>
          <w:rFonts w:eastAsia="Times New Roman"/>
        </w:rPr>
        <w:t>підготовка політичних рішень або законодавчих актів;</w:t>
      </w:r>
    </w:p>
    <w:p w14:paraId="32A08D50" w14:textId="77777777" w:rsidR="00D13B86" w:rsidRDefault="00D13B86" w:rsidP="00B33FB8">
      <w:pPr>
        <w:numPr>
          <w:ilvl w:val="0"/>
          <w:numId w:val="20"/>
        </w:numPr>
        <w:tabs>
          <w:tab w:val="left" w:pos="993"/>
          <w:tab w:val="left" w:pos="1420"/>
        </w:tabs>
        <w:ind w:left="1420" w:hanging="710"/>
        <w:rPr>
          <w:rFonts w:eastAsia="Times New Roman"/>
        </w:rPr>
      </w:pPr>
      <w:r>
        <w:rPr>
          <w:rFonts w:eastAsia="Times New Roman"/>
        </w:rPr>
        <w:t>взаємодія між відомствами;</w:t>
      </w:r>
    </w:p>
    <w:p w14:paraId="5459F1EE" w14:textId="77777777" w:rsidR="00D13B86" w:rsidRDefault="00D13B86" w:rsidP="00B33FB8">
      <w:pPr>
        <w:numPr>
          <w:ilvl w:val="0"/>
          <w:numId w:val="20"/>
        </w:numPr>
        <w:tabs>
          <w:tab w:val="left" w:pos="993"/>
          <w:tab w:val="left" w:pos="1420"/>
        </w:tabs>
        <w:ind w:left="1420" w:hanging="710"/>
        <w:rPr>
          <w:rFonts w:eastAsia="Times New Roman"/>
        </w:rPr>
      </w:pPr>
      <w:r>
        <w:rPr>
          <w:rFonts w:eastAsia="Times New Roman"/>
        </w:rPr>
        <w:t>загальні процедури обробки  заяв, що надходять до державних</w:t>
      </w:r>
    </w:p>
    <w:p w14:paraId="19A31653" w14:textId="77777777" w:rsidR="00D13B86" w:rsidRDefault="00D13B86" w:rsidP="00D13B86">
      <w:pPr>
        <w:tabs>
          <w:tab w:val="left" w:pos="993"/>
        </w:tabs>
        <w:rPr>
          <w:rFonts w:eastAsia="Times New Roman"/>
        </w:rPr>
      </w:pPr>
      <w:r>
        <w:rPr>
          <w:rFonts w:eastAsia="Times New Roman"/>
        </w:rPr>
        <w:t>установ;</w:t>
      </w:r>
    </w:p>
    <w:p w14:paraId="2083B202" w14:textId="77777777" w:rsidR="00D13B86" w:rsidRDefault="00D13B86" w:rsidP="00B33FB8">
      <w:pPr>
        <w:numPr>
          <w:ilvl w:val="0"/>
          <w:numId w:val="20"/>
        </w:numPr>
        <w:tabs>
          <w:tab w:val="left" w:pos="993"/>
          <w:tab w:val="left" w:pos="1416"/>
        </w:tabs>
        <w:ind w:firstLine="710"/>
        <w:rPr>
          <w:rFonts w:eastAsia="Times New Roman"/>
        </w:rPr>
      </w:pPr>
      <w:r>
        <w:rPr>
          <w:rFonts w:eastAsia="Times New Roman"/>
        </w:rPr>
        <w:t>процедури надання сприяння та допомоги (</w:t>
      </w:r>
      <w:proofErr w:type="spellStart"/>
      <w:r>
        <w:rPr>
          <w:rFonts w:eastAsia="Times New Roman"/>
          <w:i/>
        </w:rPr>
        <w:t>promotion</w:t>
      </w:r>
      <w:proofErr w:type="spellEnd"/>
      <w:r>
        <w:rPr>
          <w:rFonts w:eastAsia="Times New Roman"/>
        </w:rPr>
        <w:t>) – надання різних форм фінансової допомоги, грантів студентам, на наукові дослідження тощо;</w:t>
      </w:r>
    </w:p>
    <w:p w14:paraId="6EA3C748" w14:textId="77777777" w:rsidR="00D13B86" w:rsidRDefault="00D13B86" w:rsidP="00B33FB8">
      <w:pPr>
        <w:numPr>
          <w:ilvl w:val="0"/>
          <w:numId w:val="20"/>
        </w:numPr>
        <w:tabs>
          <w:tab w:val="left" w:pos="993"/>
          <w:tab w:val="left" w:pos="1416"/>
        </w:tabs>
        <w:ind w:firstLine="710"/>
        <w:rPr>
          <w:rFonts w:eastAsia="Times New Roman"/>
        </w:rPr>
      </w:pPr>
      <w:r>
        <w:rPr>
          <w:rFonts w:eastAsia="Times New Roman"/>
        </w:rPr>
        <w:t>реалізація процедур закупівель – оголошення про тендер та реалізація закупівельних процедур;</w:t>
      </w:r>
    </w:p>
    <w:p w14:paraId="3A4352EE" w14:textId="449C4E54" w:rsidR="00D13B86" w:rsidRDefault="00D13B86" w:rsidP="00B33FB8">
      <w:pPr>
        <w:numPr>
          <w:ilvl w:val="0"/>
          <w:numId w:val="20"/>
        </w:numPr>
        <w:tabs>
          <w:tab w:val="left" w:pos="993"/>
          <w:tab w:val="left" w:pos="1416"/>
        </w:tabs>
        <w:ind w:firstLine="710"/>
        <w:rPr>
          <w:rFonts w:eastAsia="Times New Roman"/>
        </w:rPr>
      </w:pPr>
      <w:r>
        <w:rPr>
          <w:rFonts w:eastAsia="Times New Roman"/>
        </w:rPr>
        <w:t>реалізація функцій нагляду та контролю з боку державних відомств (перевірки тощо).</w:t>
      </w:r>
    </w:p>
    <w:p w14:paraId="43D15139" w14:textId="77777777" w:rsidR="00D13B86" w:rsidRDefault="00D13B86" w:rsidP="00D13B86">
      <w:pPr>
        <w:rPr>
          <w:rFonts w:eastAsia="Times New Roman"/>
        </w:rPr>
      </w:pPr>
    </w:p>
    <w:p w14:paraId="5025CC9A" w14:textId="77777777" w:rsidR="00D13B86" w:rsidRDefault="00D13B86" w:rsidP="00D13B86">
      <w:pPr>
        <w:ind w:firstLine="708"/>
        <w:rPr>
          <w:rFonts w:eastAsia="Times New Roman"/>
        </w:rPr>
      </w:pPr>
      <w:r>
        <w:rPr>
          <w:rFonts w:eastAsia="Times New Roman"/>
        </w:rPr>
        <w:lastRenderedPageBreak/>
        <w:t>У європейських країнах вважають, що надання послуг через електронні засоби зв’язку має доповнювати, а не замінювати інші канали комунікації. Традиційні шляхи отримання послуг (телефоном, поштою чи шляхом особистого звернення) існуватимуть і надалі, постійно вдосконалюючись, з тим щоб усі громадяни мали кращий доступ до інформації та послуг від своїх урядів. Громадяни можуть самі обирати канал комунікації з власним урядом та загальноєвропейськими структурами.</w:t>
      </w:r>
    </w:p>
    <w:p w14:paraId="55270211" w14:textId="77777777" w:rsidR="00D13B86" w:rsidRDefault="00D13B86" w:rsidP="00D13B86">
      <w:pPr>
        <w:rPr>
          <w:rFonts w:eastAsia="Times New Roman"/>
        </w:rPr>
      </w:pPr>
    </w:p>
    <w:p w14:paraId="550A8B1E" w14:textId="76CA2012" w:rsidR="00D13B86" w:rsidRDefault="00517939" w:rsidP="008926E8">
      <w:pPr>
        <w:spacing w:line="234" w:lineRule="auto"/>
        <w:ind w:firstLine="708"/>
        <w:rPr>
          <w:rFonts w:eastAsia="Times New Roman"/>
          <w:b/>
        </w:rPr>
      </w:pPr>
      <w:r>
        <w:t>Впровадження електронного урядування сприятиме підвищенню ефективності обслуговування населення органами влади усіх рівнів, полегшенню їхньої взаємодії; більш того, воно повинно відбуватись поетапно, з урахуванням загальної схеми та тих етапів, на яких вона перебуває. Можливо, саме впровадження системи електронного урядування в Україні допоможе зробити державне управління більш продуктивним та сприятиме уникненню численних розбіжностей та непорозумінь між представниками влади та громадянами.</w:t>
      </w:r>
    </w:p>
    <w:p w14:paraId="0A6DCEF7" w14:textId="1B5105F3" w:rsidR="00517939" w:rsidRPr="001F07A3" w:rsidRDefault="001F07A3" w:rsidP="007B4B79">
      <w:pPr>
        <w:ind w:firstLine="0"/>
        <w:jc w:val="center"/>
        <w:rPr>
          <w:rFonts w:eastAsia="Times New Roman"/>
          <w:b/>
          <w:color w:val="FF0000"/>
        </w:rPr>
      </w:pPr>
      <w:r>
        <w:rPr>
          <w:rFonts w:eastAsia="Times New Roman"/>
          <w:b/>
          <w:color w:val="FF0000"/>
        </w:rPr>
        <w:t>ОКРЕМИЙ ФАЙЛ</w:t>
      </w:r>
    </w:p>
    <w:p w14:paraId="2B3986A3" w14:textId="3ECAF034" w:rsidR="007B4B79" w:rsidRDefault="007B4B79" w:rsidP="007B4B79">
      <w:pPr>
        <w:ind w:firstLine="0"/>
        <w:jc w:val="center"/>
        <w:rPr>
          <w:rFonts w:eastAsia="Times New Roman"/>
          <w:b/>
        </w:rPr>
      </w:pPr>
      <w:r>
        <w:rPr>
          <w:rFonts w:eastAsia="Times New Roman"/>
          <w:b/>
        </w:rPr>
        <w:t>Список використаних джерел:</w:t>
      </w:r>
    </w:p>
    <w:p w14:paraId="58EED44F" w14:textId="77777777" w:rsidR="007B4B79" w:rsidRDefault="007B4B79" w:rsidP="007B4B79">
      <w:pPr>
        <w:rPr>
          <w:rFonts w:eastAsia="Times New Roman"/>
        </w:rPr>
      </w:pPr>
    </w:p>
    <w:p w14:paraId="5D53CFC6" w14:textId="77777777" w:rsidR="007B4B79" w:rsidRDefault="007B4B79" w:rsidP="00B33FB8">
      <w:pPr>
        <w:numPr>
          <w:ilvl w:val="1"/>
          <w:numId w:val="21"/>
        </w:numPr>
        <w:tabs>
          <w:tab w:val="left" w:pos="1080"/>
        </w:tabs>
        <w:ind w:firstLine="710"/>
        <w:rPr>
          <w:rFonts w:eastAsia="Times New Roman"/>
        </w:rPr>
      </w:pPr>
      <w:proofErr w:type="spellStart"/>
      <w:r>
        <w:rPr>
          <w:rFonts w:eastAsia="Times New Roman"/>
        </w:rPr>
        <w:t>Агармизян</w:t>
      </w:r>
      <w:proofErr w:type="spellEnd"/>
      <w:r>
        <w:rPr>
          <w:rFonts w:eastAsia="Times New Roman"/>
        </w:rPr>
        <w:t xml:space="preserve"> И. </w:t>
      </w:r>
      <w:proofErr w:type="spellStart"/>
      <w:r>
        <w:rPr>
          <w:rFonts w:eastAsia="Times New Roman"/>
        </w:rPr>
        <w:t>Мировой</w:t>
      </w:r>
      <w:proofErr w:type="spellEnd"/>
      <w:r>
        <w:rPr>
          <w:rFonts w:eastAsia="Times New Roman"/>
        </w:rPr>
        <w:t xml:space="preserve"> </w:t>
      </w:r>
      <w:proofErr w:type="spellStart"/>
      <w:r>
        <w:rPr>
          <w:rFonts w:eastAsia="Times New Roman"/>
        </w:rPr>
        <w:t>опыт</w:t>
      </w:r>
      <w:proofErr w:type="spellEnd"/>
      <w:r>
        <w:rPr>
          <w:rFonts w:eastAsia="Times New Roman"/>
        </w:rPr>
        <w:t xml:space="preserve"> </w:t>
      </w:r>
      <w:proofErr w:type="spellStart"/>
      <w:r>
        <w:rPr>
          <w:rFonts w:eastAsia="Times New Roman"/>
        </w:rPr>
        <w:t>реализации</w:t>
      </w:r>
      <w:proofErr w:type="spellEnd"/>
      <w:r>
        <w:rPr>
          <w:rFonts w:eastAsia="Times New Roman"/>
        </w:rPr>
        <w:t xml:space="preserve"> </w:t>
      </w:r>
      <w:proofErr w:type="spellStart"/>
      <w:r>
        <w:rPr>
          <w:rFonts w:eastAsia="Times New Roman"/>
        </w:rPr>
        <w:t>концепции</w:t>
      </w:r>
      <w:proofErr w:type="spellEnd"/>
      <w:r>
        <w:rPr>
          <w:rFonts w:eastAsia="Times New Roman"/>
        </w:rPr>
        <w:t xml:space="preserve"> </w:t>
      </w:r>
      <w:proofErr w:type="spellStart"/>
      <w:r>
        <w:rPr>
          <w:rFonts w:eastAsia="Times New Roman"/>
        </w:rPr>
        <w:t>электронного</w:t>
      </w:r>
      <w:proofErr w:type="spellEnd"/>
      <w:r>
        <w:rPr>
          <w:rFonts w:eastAsia="Times New Roman"/>
        </w:rPr>
        <w:t xml:space="preserve"> </w:t>
      </w:r>
      <w:proofErr w:type="spellStart"/>
      <w:r>
        <w:rPr>
          <w:rFonts w:eastAsia="Times New Roman"/>
        </w:rPr>
        <w:t>правительства</w:t>
      </w:r>
      <w:proofErr w:type="spellEnd"/>
      <w:r>
        <w:rPr>
          <w:rFonts w:eastAsia="Times New Roman"/>
        </w:rPr>
        <w:t xml:space="preserve"> // http://www.microsoft.com/rus/docs/government/analytics/e-government.doc.</w:t>
      </w:r>
    </w:p>
    <w:p w14:paraId="62C9FA6A" w14:textId="77777777" w:rsidR="007B4B79" w:rsidRDefault="007B4B79" w:rsidP="00B33FB8">
      <w:pPr>
        <w:numPr>
          <w:ilvl w:val="1"/>
          <w:numId w:val="21"/>
        </w:numPr>
        <w:tabs>
          <w:tab w:val="left" w:pos="1080"/>
        </w:tabs>
        <w:ind w:firstLine="710"/>
        <w:rPr>
          <w:rFonts w:eastAsia="Times New Roman"/>
        </w:rPr>
      </w:pPr>
      <w:proofErr w:type="spellStart"/>
      <w:r>
        <w:rPr>
          <w:rFonts w:eastAsia="Times New Roman"/>
        </w:rPr>
        <w:t>Ахрипська</w:t>
      </w:r>
      <w:proofErr w:type="spellEnd"/>
      <w:r>
        <w:rPr>
          <w:rFonts w:eastAsia="Times New Roman"/>
        </w:rPr>
        <w:t xml:space="preserve"> О., </w:t>
      </w:r>
      <w:proofErr w:type="spellStart"/>
      <w:r>
        <w:rPr>
          <w:rFonts w:eastAsia="Times New Roman"/>
        </w:rPr>
        <w:t>Пестряков</w:t>
      </w:r>
      <w:proofErr w:type="spellEnd"/>
      <w:r>
        <w:rPr>
          <w:rFonts w:eastAsia="Times New Roman"/>
        </w:rPr>
        <w:t xml:space="preserve"> І., Хмара О. Електронна демократія в Україні. Що це? //http://ti-ukraine.org/news/4661.html</w:t>
      </w:r>
    </w:p>
    <w:p w14:paraId="7ADDD356" w14:textId="26637A41" w:rsidR="007B4B79" w:rsidRPr="007B4B79" w:rsidRDefault="007B4B79" w:rsidP="00B33FB8">
      <w:pPr>
        <w:numPr>
          <w:ilvl w:val="0"/>
          <w:numId w:val="21"/>
        </w:numPr>
        <w:tabs>
          <w:tab w:val="left" w:pos="1080"/>
        </w:tabs>
        <w:rPr>
          <w:rFonts w:eastAsia="Times New Roman"/>
        </w:rPr>
      </w:pPr>
      <w:r w:rsidRPr="007B4B79">
        <w:rPr>
          <w:rFonts w:eastAsia="Times New Roman"/>
        </w:rPr>
        <w:t xml:space="preserve">Баклан І.В. Електронний парламент: методологія прийняття рішень процесі  </w:t>
      </w:r>
      <w:proofErr w:type="spellStart"/>
      <w:r w:rsidRPr="007B4B79">
        <w:rPr>
          <w:rFonts w:eastAsia="Times New Roman"/>
        </w:rPr>
        <w:t>нормотворення</w:t>
      </w:r>
      <w:proofErr w:type="spellEnd"/>
      <w:r w:rsidRPr="007B4B79">
        <w:rPr>
          <w:rFonts w:eastAsia="Times New Roman"/>
        </w:rPr>
        <w:t xml:space="preserve">  /  І.В.  Баклан,  Ю.М.  Селін  –  Юридична  наука</w:t>
      </w:r>
      <w:r>
        <w:rPr>
          <w:rFonts w:eastAsia="Times New Roman"/>
        </w:rPr>
        <w:t xml:space="preserve"> </w:t>
      </w:r>
      <w:r w:rsidRPr="007B4B79">
        <w:rPr>
          <w:rFonts w:eastAsia="Times New Roman"/>
        </w:rPr>
        <w:t>№1/2013. – С.13-20.</w:t>
      </w:r>
    </w:p>
    <w:p w14:paraId="74B32E89" w14:textId="77777777" w:rsidR="007B4B79" w:rsidRDefault="007B4B79" w:rsidP="00B33FB8">
      <w:pPr>
        <w:numPr>
          <w:ilvl w:val="1"/>
          <w:numId w:val="22"/>
        </w:numPr>
        <w:tabs>
          <w:tab w:val="left" w:pos="1080"/>
        </w:tabs>
        <w:ind w:firstLine="710"/>
        <w:rPr>
          <w:rFonts w:eastAsia="Times New Roman"/>
        </w:rPr>
      </w:pPr>
      <w:proofErr w:type="spellStart"/>
      <w:r>
        <w:rPr>
          <w:rFonts w:eastAsia="Times New Roman"/>
        </w:rPr>
        <w:t>Блажієвська</w:t>
      </w:r>
      <w:proofErr w:type="spellEnd"/>
      <w:r>
        <w:rPr>
          <w:rFonts w:eastAsia="Times New Roman"/>
        </w:rPr>
        <w:t xml:space="preserve"> Н., Береза Т. Електронний уряд та інформатизація органів державної влади, http://www.pravo.org.ua/word/50.doc</w:t>
      </w:r>
    </w:p>
    <w:p w14:paraId="2AA7FB72" w14:textId="77777777" w:rsidR="007B4B79" w:rsidRDefault="007B4B79" w:rsidP="00B33FB8">
      <w:pPr>
        <w:numPr>
          <w:ilvl w:val="1"/>
          <w:numId w:val="22"/>
        </w:numPr>
        <w:tabs>
          <w:tab w:val="left" w:pos="1080"/>
        </w:tabs>
        <w:ind w:firstLine="710"/>
        <w:rPr>
          <w:rFonts w:eastAsia="Times New Roman"/>
        </w:rPr>
      </w:pPr>
      <w:proofErr w:type="spellStart"/>
      <w:r>
        <w:rPr>
          <w:rFonts w:eastAsia="Times New Roman"/>
        </w:rPr>
        <w:t>Глобальная</w:t>
      </w:r>
      <w:proofErr w:type="spellEnd"/>
      <w:r>
        <w:rPr>
          <w:rFonts w:eastAsia="Times New Roman"/>
        </w:rPr>
        <w:t xml:space="preserve"> </w:t>
      </w:r>
      <w:proofErr w:type="spellStart"/>
      <w:r>
        <w:rPr>
          <w:rFonts w:eastAsia="Times New Roman"/>
        </w:rPr>
        <w:t>инициатива</w:t>
      </w:r>
      <w:proofErr w:type="spellEnd"/>
      <w:r>
        <w:rPr>
          <w:rFonts w:eastAsia="Times New Roman"/>
        </w:rPr>
        <w:t xml:space="preserve"> по </w:t>
      </w:r>
      <w:proofErr w:type="spellStart"/>
      <w:r>
        <w:rPr>
          <w:rFonts w:eastAsia="Times New Roman"/>
        </w:rPr>
        <w:t>преодолению</w:t>
      </w:r>
      <w:proofErr w:type="spellEnd"/>
      <w:r>
        <w:rPr>
          <w:rFonts w:eastAsia="Times New Roman"/>
        </w:rPr>
        <w:t xml:space="preserve"> </w:t>
      </w:r>
      <w:proofErr w:type="spellStart"/>
      <w:r>
        <w:rPr>
          <w:rFonts w:eastAsia="Times New Roman"/>
        </w:rPr>
        <w:t>информационного</w:t>
      </w:r>
      <w:proofErr w:type="spellEnd"/>
      <w:r>
        <w:rPr>
          <w:rFonts w:eastAsia="Times New Roman"/>
        </w:rPr>
        <w:t xml:space="preserve"> </w:t>
      </w:r>
      <w:proofErr w:type="spellStart"/>
      <w:r>
        <w:rPr>
          <w:rFonts w:eastAsia="Times New Roman"/>
        </w:rPr>
        <w:t>неравенства</w:t>
      </w:r>
      <w:proofErr w:type="spellEnd"/>
      <w:r>
        <w:rPr>
          <w:rFonts w:eastAsia="Times New Roman"/>
        </w:rPr>
        <w:t xml:space="preserve">. (ООН) </w:t>
      </w:r>
      <w:hyperlink r:id="rId14" w:history="1">
        <w:r>
          <w:rPr>
            <w:rFonts w:eastAsia="Times New Roman"/>
          </w:rPr>
          <w:t>http://www.e-government.ru/pub/pravo/985430332.html</w:t>
        </w:r>
      </w:hyperlink>
    </w:p>
    <w:p w14:paraId="2C5EA3E7" w14:textId="77777777" w:rsidR="007B4B79" w:rsidRDefault="007B4B79" w:rsidP="00B33FB8">
      <w:pPr>
        <w:numPr>
          <w:ilvl w:val="1"/>
          <w:numId w:val="22"/>
        </w:numPr>
        <w:tabs>
          <w:tab w:val="left" w:pos="1080"/>
        </w:tabs>
        <w:ind w:firstLine="710"/>
        <w:rPr>
          <w:rFonts w:eastAsia="Times New Roman"/>
        </w:rPr>
      </w:pPr>
      <w:proofErr w:type="spellStart"/>
      <w:r>
        <w:rPr>
          <w:rFonts w:eastAsia="Times New Roman"/>
        </w:rPr>
        <w:t>Гриднев</w:t>
      </w:r>
      <w:proofErr w:type="spellEnd"/>
      <w:r>
        <w:rPr>
          <w:rFonts w:eastAsia="Times New Roman"/>
        </w:rPr>
        <w:t xml:space="preserve"> В. В. </w:t>
      </w:r>
      <w:hyperlink r:id="rId15" w:history="1">
        <w:r>
          <w:rPr>
            <w:rFonts w:eastAsia="Times New Roman"/>
          </w:rPr>
          <w:t>Архивное: про термин ―электронное правительство‖ –</w:t>
        </w:r>
      </w:hyperlink>
      <w:r>
        <w:rPr>
          <w:rFonts w:eastAsia="Times New Roman"/>
        </w:rPr>
        <w:t xml:space="preserve"> </w:t>
      </w:r>
      <w:hyperlink r:id="rId16" w:history="1">
        <w:r>
          <w:rPr>
            <w:rFonts w:eastAsia="Times New Roman"/>
          </w:rPr>
          <w:t xml:space="preserve">подборка определений / В. В. Гриднев </w:t>
        </w:r>
      </w:hyperlink>
      <w:r>
        <w:rPr>
          <w:rFonts w:eastAsia="Times New Roman"/>
        </w:rPr>
        <w:t xml:space="preserve">[Електронний ресурс]: Веб-сайт В. В. </w:t>
      </w:r>
      <w:proofErr w:type="spellStart"/>
      <w:r>
        <w:rPr>
          <w:rFonts w:eastAsia="Times New Roman"/>
        </w:rPr>
        <w:t>Гриднева</w:t>
      </w:r>
      <w:proofErr w:type="spellEnd"/>
      <w:r>
        <w:rPr>
          <w:rFonts w:eastAsia="Times New Roman"/>
        </w:rPr>
        <w:t>. – Режим доступу : http://www.gridnev.info/?p=64#more-64</w:t>
      </w:r>
    </w:p>
    <w:p w14:paraId="45C28D44" w14:textId="77777777" w:rsidR="007B4B79" w:rsidRDefault="007B4B79" w:rsidP="007B4B79">
      <w:pPr>
        <w:rPr>
          <w:rFonts w:eastAsia="Times New Roman"/>
        </w:rPr>
      </w:pPr>
    </w:p>
    <w:p w14:paraId="53B233F5" w14:textId="77777777" w:rsidR="007B4B79" w:rsidRDefault="007B4B79" w:rsidP="00B33FB8">
      <w:pPr>
        <w:numPr>
          <w:ilvl w:val="1"/>
          <w:numId w:val="22"/>
        </w:numPr>
        <w:tabs>
          <w:tab w:val="left" w:pos="1080"/>
        </w:tabs>
        <w:ind w:firstLine="710"/>
        <w:rPr>
          <w:rFonts w:eastAsia="Times New Roman"/>
        </w:rPr>
      </w:pPr>
      <w:r>
        <w:rPr>
          <w:rFonts w:eastAsia="Times New Roman"/>
        </w:rPr>
        <w:t xml:space="preserve">Державна інформаційна політика: </w:t>
      </w:r>
      <w:proofErr w:type="spellStart"/>
      <w:r>
        <w:rPr>
          <w:rFonts w:eastAsia="Times New Roman"/>
        </w:rPr>
        <w:t>навч</w:t>
      </w:r>
      <w:proofErr w:type="spellEnd"/>
      <w:r>
        <w:rPr>
          <w:rFonts w:eastAsia="Times New Roman"/>
        </w:rPr>
        <w:t xml:space="preserve">.- метод. посібник / </w:t>
      </w:r>
      <w:proofErr w:type="spellStart"/>
      <w:r>
        <w:rPr>
          <w:rFonts w:eastAsia="Times New Roman"/>
        </w:rPr>
        <w:t>уклад.В.Л.Савченко</w:t>
      </w:r>
      <w:proofErr w:type="spellEnd"/>
      <w:r>
        <w:rPr>
          <w:rFonts w:eastAsia="Times New Roman"/>
        </w:rPr>
        <w:t>; Донецька обласна державна адміністрація, Донецький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 установ, організацій. – Донецьк: 2009. – 27 с.</w:t>
      </w:r>
    </w:p>
    <w:p w14:paraId="2B282AC1" w14:textId="77777777" w:rsidR="007B4B79" w:rsidRDefault="007B4B79" w:rsidP="00B33FB8">
      <w:pPr>
        <w:numPr>
          <w:ilvl w:val="1"/>
          <w:numId w:val="22"/>
        </w:numPr>
        <w:tabs>
          <w:tab w:val="left" w:pos="1133"/>
        </w:tabs>
        <w:ind w:firstLine="710"/>
        <w:rPr>
          <w:rFonts w:eastAsia="Times New Roman"/>
        </w:rPr>
      </w:pPr>
      <w:r>
        <w:rPr>
          <w:rFonts w:eastAsia="Times New Roman"/>
        </w:rPr>
        <w:t>Демкова М. Матеріали дистанційного курсу ―Технології е-урядування‖ / М. Демкова [Електронний ресурс]: Матеріали дистанційного курсу. – Режим доступу : http://www.znannya.org/?view=concept:318</w:t>
      </w:r>
    </w:p>
    <w:p w14:paraId="0CC3C0E6" w14:textId="2D7A3061" w:rsidR="007B4B79" w:rsidRPr="007B4B79" w:rsidRDefault="007B4B79" w:rsidP="00B33FB8">
      <w:pPr>
        <w:numPr>
          <w:ilvl w:val="1"/>
          <w:numId w:val="22"/>
        </w:numPr>
        <w:tabs>
          <w:tab w:val="left" w:pos="1080"/>
        </w:tabs>
        <w:rPr>
          <w:rFonts w:eastAsia="Times New Roman"/>
        </w:rPr>
      </w:pPr>
      <w:r w:rsidRPr="007B4B79">
        <w:rPr>
          <w:rFonts w:eastAsia="Times New Roman"/>
        </w:rPr>
        <w:t>Дубов Д. В. Основи електронного урядування. Навчальний посібник / Д. В. Дубов, С. В. Дубова. — К.: Центр навчальної літератури, 2012. —176 с.</w:t>
      </w:r>
    </w:p>
    <w:p w14:paraId="3EFB74D1" w14:textId="3EC6A563" w:rsidR="007B4B79" w:rsidRPr="007B4B79" w:rsidRDefault="007B4B79" w:rsidP="00B33FB8">
      <w:pPr>
        <w:numPr>
          <w:ilvl w:val="1"/>
          <w:numId w:val="22"/>
        </w:numPr>
        <w:tabs>
          <w:tab w:val="left" w:pos="1160"/>
        </w:tabs>
        <w:rPr>
          <w:rFonts w:eastAsia="Times New Roman"/>
        </w:rPr>
      </w:pPr>
      <w:r w:rsidRPr="007B4B79">
        <w:rPr>
          <w:rFonts w:eastAsia="Times New Roman"/>
        </w:rPr>
        <w:lastRenderedPageBreak/>
        <w:t>Електронне  урядування.  Опорний  конспект  лекцій.  Дзюба  С.В.,</w:t>
      </w:r>
      <w:r>
        <w:rPr>
          <w:rFonts w:eastAsia="Times New Roman"/>
        </w:rPr>
        <w:t xml:space="preserve"> </w:t>
      </w:r>
      <w:r w:rsidRPr="007B4B79">
        <w:rPr>
          <w:rFonts w:eastAsia="Times New Roman"/>
        </w:rPr>
        <w:t xml:space="preserve">Жиляєв І.Б., </w:t>
      </w:r>
      <w:proofErr w:type="spellStart"/>
      <w:r w:rsidRPr="007B4B79">
        <w:rPr>
          <w:rFonts w:eastAsia="Times New Roman"/>
        </w:rPr>
        <w:t>Полумієнко</w:t>
      </w:r>
      <w:proofErr w:type="spellEnd"/>
      <w:r w:rsidRPr="007B4B79">
        <w:rPr>
          <w:rFonts w:eastAsia="Times New Roman"/>
        </w:rPr>
        <w:t xml:space="preserve"> С.К., Рубан І.А., Семенченко А.І. За ред. А.І. Семенченка. – Київ, 2012.</w:t>
      </w:r>
    </w:p>
    <w:p w14:paraId="2C060B40" w14:textId="77777777" w:rsidR="007B4B79" w:rsidRDefault="007B4B79" w:rsidP="00B33FB8">
      <w:pPr>
        <w:numPr>
          <w:ilvl w:val="0"/>
          <w:numId w:val="23"/>
        </w:numPr>
        <w:tabs>
          <w:tab w:val="left" w:pos="1150"/>
        </w:tabs>
        <w:ind w:firstLine="710"/>
        <w:rPr>
          <w:rFonts w:eastAsia="Times New Roman"/>
        </w:rPr>
      </w:pPr>
      <w:proofErr w:type="spellStart"/>
      <w:r>
        <w:rPr>
          <w:rFonts w:eastAsia="Times New Roman"/>
        </w:rPr>
        <w:t>Зейферт</w:t>
      </w:r>
      <w:proofErr w:type="spellEnd"/>
      <w:r>
        <w:rPr>
          <w:rFonts w:eastAsia="Times New Roman"/>
        </w:rPr>
        <w:t xml:space="preserve"> Д. </w:t>
      </w:r>
      <w:proofErr w:type="spellStart"/>
      <w:r>
        <w:rPr>
          <w:rFonts w:eastAsia="Times New Roman"/>
        </w:rPr>
        <w:t>Руководство</w:t>
      </w:r>
      <w:proofErr w:type="spellEnd"/>
      <w:r>
        <w:rPr>
          <w:rFonts w:eastAsia="Times New Roman"/>
        </w:rPr>
        <w:t xml:space="preserve"> по </w:t>
      </w:r>
      <w:proofErr w:type="spellStart"/>
      <w:r>
        <w:rPr>
          <w:rFonts w:eastAsia="Times New Roman"/>
        </w:rPr>
        <w:t>компьютеризации</w:t>
      </w:r>
      <w:proofErr w:type="spellEnd"/>
      <w:r>
        <w:rPr>
          <w:rFonts w:eastAsia="Times New Roman"/>
        </w:rPr>
        <w:t xml:space="preserve"> </w:t>
      </w:r>
      <w:proofErr w:type="spellStart"/>
      <w:r>
        <w:rPr>
          <w:rFonts w:eastAsia="Times New Roman"/>
        </w:rPr>
        <w:t>функций</w:t>
      </w:r>
      <w:proofErr w:type="spellEnd"/>
      <w:r>
        <w:rPr>
          <w:rFonts w:eastAsia="Times New Roman"/>
        </w:rPr>
        <w:t xml:space="preserve"> </w:t>
      </w:r>
      <w:proofErr w:type="spellStart"/>
      <w:r>
        <w:rPr>
          <w:rFonts w:eastAsia="Times New Roman"/>
        </w:rPr>
        <w:t>государственного</w:t>
      </w:r>
      <w:proofErr w:type="spellEnd"/>
      <w:r>
        <w:rPr>
          <w:rFonts w:eastAsia="Times New Roman"/>
        </w:rPr>
        <w:t xml:space="preserve"> </w:t>
      </w:r>
      <w:proofErr w:type="spellStart"/>
      <w:r>
        <w:rPr>
          <w:rFonts w:eastAsia="Times New Roman"/>
        </w:rPr>
        <w:t>управления</w:t>
      </w:r>
      <w:proofErr w:type="spellEnd"/>
      <w:r>
        <w:rPr>
          <w:rFonts w:eastAsia="Times New Roman"/>
        </w:rPr>
        <w:t xml:space="preserve">: </w:t>
      </w:r>
      <w:proofErr w:type="spellStart"/>
      <w:r>
        <w:rPr>
          <w:rFonts w:eastAsia="Times New Roman"/>
        </w:rPr>
        <w:t>секторы</w:t>
      </w:r>
      <w:proofErr w:type="spellEnd"/>
      <w:r>
        <w:rPr>
          <w:rFonts w:eastAsia="Times New Roman"/>
        </w:rPr>
        <w:t xml:space="preserve">, </w:t>
      </w:r>
      <w:proofErr w:type="spellStart"/>
      <w:r>
        <w:rPr>
          <w:rFonts w:eastAsia="Times New Roman"/>
        </w:rPr>
        <w:t>этапы</w:t>
      </w:r>
      <w:proofErr w:type="spellEnd"/>
      <w:r>
        <w:rPr>
          <w:rFonts w:eastAsia="Times New Roman"/>
        </w:rPr>
        <w:t xml:space="preserve">, </w:t>
      </w:r>
      <w:proofErr w:type="spellStart"/>
      <w:r>
        <w:rPr>
          <w:rFonts w:eastAsia="Times New Roman"/>
        </w:rPr>
        <w:t>возможности</w:t>
      </w:r>
      <w:proofErr w:type="spellEnd"/>
      <w:r>
        <w:rPr>
          <w:rFonts w:eastAsia="Times New Roman"/>
        </w:rPr>
        <w:t xml:space="preserve"> и </w:t>
      </w:r>
      <w:proofErr w:type="spellStart"/>
      <w:r>
        <w:rPr>
          <w:rFonts w:eastAsia="Times New Roman"/>
        </w:rPr>
        <w:t>вызовы</w:t>
      </w:r>
      <w:proofErr w:type="spellEnd"/>
      <w:r>
        <w:rPr>
          <w:rFonts w:eastAsia="Times New Roman"/>
        </w:rPr>
        <w:t xml:space="preserve"> </w:t>
      </w:r>
      <w:proofErr w:type="spellStart"/>
      <w:r>
        <w:rPr>
          <w:rFonts w:eastAsia="Times New Roman"/>
        </w:rPr>
        <w:t>управления</w:t>
      </w:r>
      <w:proofErr w:type="spellEnd"/>
      <w:r>
        <w:rPr>
          <w:rFonts w:eastAsia="Times New Roman"/>
        </w:rPr>
        <w:t xml:space="preserve"> в режиме реального </w:t>
      </w:r>
      <w:proofErr w:type="spellStart"/>
      <w:r>
        <w:rPr>
          <w:rFonts w:eastAsia="Times New Roman"/>
        </w:rPr>
        <w:t>времени</w:t>
      </w:r>
      <w:proofErr w:type="spellEnd"/>
      <w:r>
        <w:rPr>
          <w:rFonts w:eastAsia="Times New Roman"/>
        </w:rPr>
        <w:t xml:space="preserve"> / Д. </w:t>
      </w:r>
      <w:proofErr w:type="spellStart"/>
      <w:r>
        <w:rPr>
          <w:rFonts w:eastAsia="Times New Roman"/>
        </w:rPr>
        <w:t>Зейферт</w:t>
      </w:r>
      <w:proofErr w:type="spellEnd"/>
      <w:r>
        <w:rPr>
          <w:rFonts w:eastAsia="Times New Roman"/>
        </w:rPr>
        <w:t xml:space="preserve"> [Електронний ресурс]: </w:t>
      </w:r>
      <w:proofErr w:type="spellStart"/>
      <w:r>
        <w:rPr>
          <w:rFonts w:eastAsia="Times New Roman"/>
        </w:rPr>
        <w:t>Материалы</w:t>
      </w:r>
      <w:proofErr w:type="spellEnd"/>
      <w:r>
        <w:rPr>
          <w:rFonts w:eastAsia="Times New Roman"/>
        </w:rPr>
        <w:t xml:space="preserve"> </w:t>
      </w:r>
      <w:proofErr w:type="spellStart"/>
      <w:r>
        <w:rPr>
          <w:rFonts w:eastAsia="Times New Roman"/>
        </w:rPr>
        <w:t>Госдепартамента</w:t>
      </w:r>
      <w:proofErr w:type="spellEnd"/>
      <w:r>
        <w:rPr>
          <w:rFonts w:eastAsia="Times New Roman"/>
        </w:rPr>
        <w:t xml:space="preserve"> США. – Режим доступу : http://www.infousa.ru/information/rl31057.htm</w:t>
      </w:r>
    </w:p>
    <w:p w14:paraId="12A8B7BD" w14:textId="4E916918" w:rsidR="007B4B79" w:rsidRPr="007B4B79" w:rsidRDefault="007B4B79" w:rsidP="00B33FB8">
      <w:pPr>
        <w:numPr>
          <w:ilvl w:val="0"/>
          <w:numId w:val="23"/>
        </w:numPr>
        <w:tabs>
          <w:tab w:val="left" w:pos="1150"/>
        </w:tabs>
        <w:rPr>
          <w:rFonts w:eastAsia="Times New Roman"/>
        </w:rPr>
      </w:pPr>
      <w:proofErr w:type="spellStart"/>
      <w:r w:rsidRPr="007B4B79">
        <w:rPr>
          <w:rFonts w:eastAsia="Times New Roman"/>
        </w:rPr>
        <w:t>Кільчицкий</w:t>
      </w:r>
      <w:proofErr w:type="spellEnd"/>
      <w:r w:rsidRPr="007B4B79">
        <w:rPr>
          <w:rFonts w:eastAsia="Times New Roman"/>
        </w:rPr>
        <w:t xml:space="preserve"> Є. Система електронного цифрового підпису// http://softline.kiev.ua/ </w:t>
      </w:r>
      <w:proofErr w:type="spellStart"/>
      <w:r w:rsidRPr="007B4B79">
        <w:rPr>
          <w:rFonts w:eastAsia="Times New Roman"/>
        </w:rPr>
        <w:t>document</w:t>
      </w:r>
      <w:proofErr w:type="spellEnd"/>
      <w:r w:rsidRPr="007B4B79">
        <w:rPr>
          <w:rFonts w:eastAsia="Times New Roman"/>
        </w:rPr>
        <w:t>/54181;/05%20-%20Кильчицкий%20-%20Система%20 цифровой%20подписи.pdf.</w:t>
      </w:r>
    </w:p>
    <w:p w14:paraId="512A6DF6" w14:textId="77777777" w:rsidR="007B4B79" w:rsidRDefault="007B4B79" w:rsidP="00B33FB8">
      <w:pPr>
        <w:numPr>
          <w:ilvl w:val="0"/>
          <w:numId w:val="23"/>
        </w:numPr>
        <w:tabs>
          <w:tab w:val="left" w:pos="1150"/>
        </w:tabs>
        <w:ind w:firstLine="710"/>
        <w:rPr>
          <w:rFonts w:eastAsia="Times New Roman"/>
        </w:rPr>
      </w:pPr>
      <w:proofErr w:type="spellStart"/>
      <w:r>
        <w:rPr>
          <w:rFonts w:eastAsia="Times New Roman"/>
        </w:rPr>
        <w:t>Клімушин</w:t>
      </w:r>
      <w:proofErr w:type="spellEnd"/>
      <w:r>
        <w:rPr>
          <w:rFonts w:eastAsia="Times New Roman"/>
        </w:rPr>
        <w:t xml:space="preserve"> П. С. Електронне урядування в інформаційному суспільстві : [монографія] / П. С. </w:t>
      </w:r>
      <w:proofErr w:type="spellStart"/>
      <w:r>
        <w:rPr>
          <w:rFonts w:eastAsia="Times New Roman"/>
        </w:rPr>
        <w:t>Клімушин</w:t>
      </w:r>
      <w:proofErr w:type="spellEnd"/>
      <w:r>
        <w:rPr>
          <w:rFonts w:eastAsia="Times New Roman"/>
        </w:rPr>
        <w:t xml:space="preserve">, А. О. </w:t>
      </w:r>
      <w:proofErr w:type="spellStart"/>
      <w:r>
        <w:rPr>
          <w:rFonts w:eastAsia="Times New Roman"/>
        </w:rPr>
        <w:t>Серенок</w:t>
      </w:r>
      <w:proofErr w:type="spellEnd"/>
      <w:r>
        <w:rPr>
          <w:rFonts w:eastAsia="Times New Roman"/>
        </w:rPr>
        <w:t xml:space="preserve">. – Х. : Вид-во </w:t>
      </w:r>
      <w:proofErr w:type="spellStart"/>
      <w:r>
        <w:rPr>
          <w:rFonts w:eastAsia="Times New Roman"/>
        </w:rPr>
        <w:t>ХарРІ</w:t>
      </w:r>
      <w:proofErr w:type="spellEnd"/>
      <w:r>
        <w:rPr>
          <w:rFonts w:eastAsia="Times New Roman"/>
        </w:rPr>
        <w:t xml:space="preserve"> НАДУ ―Магістр‖, 2010. – 312 с.</w:t>
      </w:r>
    </w:p>
    <w:p w14:paraId="007C6478" w14:textId="0C94EE57" w:rsidR="007B4B79" w:rsidRPr="007B4B79" w:rsidRDefault="007B4B79" w:rsidP="00B33FB8">
      <w:pPr>
        <w:numPr>
          <w:ilvl w:val="0"/>
          <w:numId w:val="23"/>
        </w:numPr>
        <w:tabs>
          <w:tab w:val="left" w:pos="1150"/>
        </w:tabs>
        <w:rPr>
          <w:rFonts w:eastAsia="Times New Roman"/>
        </w:rPr>
      </w:pPr>
      <w:r w:rsidRPr="007B4B79">
        <w:rPr>
          <w:rFonts w:eastAsia="Times New Roman"/>
        </w:rPr>
        <w:t xml:space="preserve">Клименко И. В., Литвинов Г. С. </w:t>
      </w:r>
      <w:proofErr w:type="spellStart"/>
      <w:r w:rsidRPr="007B4B79">
        <w:rPr>
          <w:rFonts w:eastAsia="Times New Roman"/>
        </w:rPr>
        <w:t>Проблемы</w:t>
      </w:r>
      <w:proofErr w:type="spellEnd"/>
      <w:r w:rsidRPr="007B4B79">
        <w:rPr>
          <w:rFonts w:eastAsia="Times New Roman"/>
        </w:rPr>
        <w:t xml:space="preserve"> </w:t>
      </w:r>
      <w:proofErr w:type="spellStart"/>
      <w:r w:rsidRPr="007B4B79">
        <w:rPr>
          <w:rFonts w:eastAsia="Times New Roman"/>
        </w:rPr>
        <w:t>внедрения</w:t>
      </w:r>
      <w:proofErr w:type="spellEnd"/>
      <w:r w:rsidRPr="007B4B79">
        <w:rPr>
          <w:rFonts w:eastAsia="Times New Roman"/>
        </w:rPr>
        <w:t xml:space="preserve"> </w:t>
      </w:r>
      <w:proofErr w:type="spellStart"/>
      <w:r w:rsidRPr="007B4B79">
        <w:rPr>
          <w:rFonts w:eastAsia="Times New Roman"/>
        </w:rPr>
        <w:t>информационной</w:t>
      </w:r>
      <w:proofErr w:type="spellEnd"/>
      <w:r w:rsidRPr="007B4B79">
        <w:rPr>
          <w:rFonts w:eastAsia="Times New Roman"/>
        </w:rPr>
        <w:t xml:space="preserve"> </w:t>
      </w:r>
      <w:proofErr w:type="spellStart"/>
      <w:r w:rsidRPr="007B4B79">
        <w:rPr>
          <w:rFonts w:eastAsia="Times New Roman"/>
        </w:rPr>
        <w:t>системы</w:t>
      </w:r>
      <w:proofErr w:type="spellEnd"/>
      <w:r w:rsidRPr="007B4B79">
        <w:rPr>
          <w:rFonts w:eastAsia="Times New Roman"/>
        </w:rPr>
        <w:t xml:space="preserve"> «</w:t>
      </w:r>
      <w:proofErr w:type="spellStart"/>
      <w:r w:rsidRPr="007B4B79">
        <w:rPr>
          <w:rFonts w:eastAsia="Times New Roman"/>
        </w:rPr>
        <w:t>электронное</w:t>
      </w:r>
      <w:proofErr w:type="spellEnd"/>
      <w:r w:rsidRPr="007B4B79">
        <w:rPr>
          <w:rFonts w:eastAsia="Times New Roman"/>
        </w:rPr>
        <w:t xml:space="preserve"> </w:t>
      </w:r>
      <w:proofErr w:type="spellStart"/>
      <w:r w:rsidRPr="007B4B79">
        <w:rPr>
          <w:rFonts w:eastAsia="Times New Roman"/>
        </w:rPr>
        <w:t>правительство</w:t>
      </w:r>
      <w:proofErr w:type="spellEnd"/>
      <w:r w:rsidRPr="007B4B79">
        <w:rPr>
          <w:rFonts w:eastAsia="Times New Roman"/>
        </w:rPr>
        <w:t xml:space="preserve">» в </w:t>
      </w:r>
      <w:proofErr w:type="spellStart"/>
      <w:r w:rsidRPr="007B4B79">
        <w:rPr>
          <w:rFonts w:eastAsia="Times New Roman"/>
        </w:rPr>
        <w:t>государственное</w:t>
      </w:r>
      <w:bookmarkStart w:id="19" w:name="page125"/>
      <w:bookmarkEnd w:id="19"/>
      <w:proofErr w:type="spellEnd"/>
      <w:r w:rsidRPr="007B4B79">
        <w:rPr>
          <w:rFonts w:eastAsia="Times New Roman"/>
        </w:rPr>
        <w:t xml:space="preserve">  </w:t>
      </w:r>
      <w:proofErr w:type="spellStart"/>
      <w:r w:rsidRPr="007B4B79">
        <w:rPr>
          <w:rFonts w:eastAsia="Times New Roman"/>
        </w:rPr>
        <w:t>управление</w:t>
      </w:r>
      <w:proofErr w:type="spellEnd"/>
      <w:r w:rsidRPr="007B4B79">
        <w:rPr>
          <w:rFonts w:eastAsia="Times New Roman"/>
        </w:rPr>
        <w:t xml:space="preserve"> // Збірник наукових праць Української Академії державного управління при Президентові України: Сучасні проблеми державного управління / За </w:t>
      </w:r>
      <w:proofErr w:type="spellStart"/>
      <w:r w:rsidRPr="007B4B79">
        <w:rPr>
          <w:rFonts w:eastAsia="Times New Roman"/>
        </w:rPr>
        <w:t>заг</w:t>
      </w:r>
      <w:proofErr w:type="spellEnd"/>
      <w:r w:rsidRPr="007B4B79">
        <w:rPr>
          <w:rFonts w:eastAsia="Times New Roman"/>
        </w:rPr>
        <w:t>. ред. В. І. Лугового, В. М. Князева. – К.: Вид-во УАДУ,</w:t>
      </w:r>
      <w:r>
        <w:rPr>
          <w:rFonts w:eastAsia="Times New Roman"/>
        </w:rPr>
        <w:t xml:space="preserve"> </w:t>
      </w:r>
      <w:r w:rsidRPr="007B4B79">
        <w:rPr>
          <w:rFonts w:eastAsia="Times New Roman"/>
        </w:rPr>
        <w:t>2003. – Вип.1. – С.98-105.</w:t>
      </w:r>
    </w:p>
    <w:p w14:paraId="3644AE72" w14:textId="511CB00E" w:rsidR="007B4B79" w:rsidRPr="007B4B79" w:rsidRDefault="007B4B79" w:rsidP="00B33FB8">
      <w:pPr>
        <w:numPr>
          <w:ilvl w:val="1"/>
          <w:numId w:val="24"/>
        </w:numPr>
        <w:tabs>
          <w:tab w:val="left" w:pos="1160"/>
        </w:tabs>
        <w:rPr>
          <w:rFonts w:eastAsia="Times New Roman"/>
        </w:rPr>
      </w:pPr>
      <w:r w:rsidRPr="007B4B79">
        <w:rPr>
          <w:rFonts w:eastAsia="Times New Roman"/>
        </w:rPr>
        <w:t xml:space="preserve">Клименко І.В., </w:t>
      </w:r>
      <w:proofErr w:type="spellStart"/>
      <w:r w:rsidRPr="007B4B79">
        <w:rPr>
          <w:rFonts w:eastAsia="Times New Roman"/>
        </w:rPr>
        <w:t>Линьов</w:t>
      </w:r>
      <w:proofErr w:type="spellEnd"/>
      <w:r w:rsidRPr="007B4B79">
        <w:rPr>
          <w:rFonts w:eastAsia="Times New Roman"/>
        </w:rPr>
        <w:t xml:space="preserve"> К.О. Система електронного документообігу в державному управлінні: </w:t>
      </w:r>
      <w:proofErr w:type="spellStart"/>
      <w:r w:rsidRPr="007B4B79">
        <w:rPr>
          <w:rFonts w:eastAsia="Times New Roman"/>
        </w:rPr>
        <w:t>Навч</w:t>
      </w:r>
      <w:proofErr w:type="spellEnd"/>
      <w:r w:rsidRPr="007B4B79">
        <w:rPr>
          <w:rFonts w:eastAsia="Times New Roman"/>
        </w:rPr>
        <w:t xml:space="preserve">.-метод. </w:t>
      </w:r>
      <w:proofErr w:type="spellStart"/>
      <w:r w:rsidRPr="007B4B79">
        <w:rPr>
          <w:rFonts w:eastAsia="Times New Roman"/>
        </w:rPr>
        <w:t>посіб</w:t>
      </w:r>
      <w:proofErr w:type="spellEnd"/>
      <w:r w:rsidRPr="007B4B79">
        <w:rPr>
          <w:rFonts w:eastAsia="Times New Roman"/>
        </w:rPr>
        <w:t>. – К.: Вид-во НАДУ, 2006. –32 с.</w:t>
      </w:r>
    </w:p>
    <w:p w14:paraId="084066E2" w14:textId="77777777" w:rsidR="007B4B79" w:rsidRDefault="007B4B79" w:rsidP="00B33FB8">
      <w:pPr>
        <w:numPr>
          <w:ilvl w:val="1"/>
          <w:numId w:val="25"/>
        </w:numPr>
        <w:tabs>
          <w:tab w:val="left" w:pos="1150"/>
        </w:tabs>
        <w:ind w:firstLine="710"/>
        <w:rPr>
          <w:rFonts w:eastAsia="Times New Roman"/>
        </w:rPr>
      </w:pPr>
      <w:r>
        <w:rPr>
          <w:rFonts w:eastAsia="Times New Roman"/>
        </w:rPr>
        <w:t xml:space="preserve">Клименко І.В., </w:t>
      </w:r>
      <w:proofErr w:type="spellStart"/>
      <w:r>
        <w:rPr>
          <w:rFonts w:eastAsia="Times New Roman"/>
        </w:rPr>
        <w:t>Линьов</w:t>
      </w:r>
      <w:proofErr w:type="spellEnd"/>
      <w:r>
        <w:rPr>
          <w:rFonts w:eastAsia="Times New Roman"/>
        </w:rPr>
        <w:t xml:space="preserve"> К.О. Технології електронного врядування. – К: Центр сприяння інституційному розвитку державної служби, 2006. – 192 с.</w:t>
      </w:r>
    </w:p>
    <w:p w14:paraId="0720C388" w14:textId="77777777" w:rsidR="007B4B79" w:rsidRDefault="007B4B79" w:rsidP="00B33FB8">
      <w:pPr>
        <w:numPr>
          <w:ilvl w:val="1"/>
          <w:numId w:val="25"/>
        </w:numPr>
        <w:tabs>
          <w:tab w:val="left" w:pos="1150"/>
        </w:tabs>
        <w:ind w:firstLine="710"/>
        <w:rPr>
          <w:rFonts w:eastAsia="Times New Roman"/>
        </w:rPr>
      </w:pPr>
      <w:r>
        <w:rPr>
          <w:rFonts w:eastAsia="Times New Roman"/>
        </w:rPr>
        <w:t>Концепція розвитку електронного урядування в Україні. [Електронний ресурс] - http://dki.org.ua/files/Concept-E-Government.doc</w:t>
      </w:r>
    </w:p>
    <w:p w14:paraId="26A9D9F4" w14:textId="77777777" w:rsidR="007B4B79" w:rsidRDefault="007B4B79" w:rsidP="00B33FB8">
      <w:pPr>
        <w:numPr>
          <w:ilvl w:val="1"/>
          <w:numId w:val="25"/>
        </w:numPr>
        <w:tabs>
          <w:tab w:val="left" w:pos="1150"/>
        </w:tabs>
        <w:ind w:firstLine="710"/>
        <w:rPr>
          <w:rFonts w:eastAsia="Times New Roman"/>
        </w:rPr>
      </w:pPr>
      <w:r>
        <w:rPr>
          <w:rFonts w:eastAsia="Times New Roman"/>
        </w:rPr>
        <w:t xml:space="preserve">Мещеряков В.С. Електронна демократія / В.С. Мещеряков – Режим доступу: </w:t>
      </w:r>
      <w:hyperlink r:id="rId17" w:history="1">
        <w:r>
          <w:rPr>
            <w:rFonts w:eastAsia="Times New Roman"/>
            <w:color w:val="0000FF"/>
            <w:u w:val="single"/>
          </w:rPr>
          <w:t>http://kds.org.ua/blog/elektronna-demokratiya</w:t>
        </w:r>
      </w:hyperlink>
    </w:p>
    <w:p w14:paraId="01E1612C" w14:textId="40432495" w:rsidR="007B4B79" w:rsidRPr="007B4B79" w:rsidRDefault="007B4B79" w:rsidP="00B33FB8">
      <w:pPr>
        <w:numPr>
          <w:ilvl w:val="1"/>
          <w:numId w:val="25"/>
        </w:numPr>
        <w:tabs>
          <w:tab w:val="left" w:pos="1150"/>
        </w:tabs>
        <w:rPr>
          <w:rFonts w:eastAsia="Times New Roman"/>
        </w:rPr>
      </w:pPr>
      <w:r w:rsidRPr="007B4B79">
        <w:rPr>
          <w:rFonts w:eastAsia="Times New Roman"/>
        </w:rPr>
        <w:t xml:space="preserve">Мельник А. Ф. Державне управління : підручник / А. Ф. Мельник, О. Ю. Оболенський, А. Ю. </w:t>
      </w:r>
      <w:proofErr w:type="spellStart"/>
      <w:r w:rsidRPr="007B4B79">
        <w:rPr>
          <w:rFonts w:eastAsia="Times New Roman"/>
        </w:rPr>
        <w:t>Васіна</w:t>
      </w:r>
      <w:proofErr w:type="spellEnd"/>
      <w:r w:rsidRPr="007B4B79">
        <w:rPr>
          <w:rFonts w:eastAsia="Times New Roman"/>
        </w:rPr>
        <w:t>; за ред. А. Ф. Мельник. – К. : Знання, 2009.– 582 с.</w:t>
      </w:r>
    </w:p>
    <w:p w14:paraId="0C170592" w14:textId="77777777" w:rsidR="007B4B79" w:rsidRDefault="007B4B79" w:rsidP="00B33FB8">
      <w:pPr>
        <w:numPr>
          <w:ilvl w:val="1"/>
          <w:numId w:val="25"/>
        </w:numPr>
        <w:tabs>
          <w:tab w:val="left" w:pos="1080"/>
        </w:tabs>
        <w:ind w:firstLine="710"/>
        <w:rPr>
          <w:rFonts w:eastAsia="Times New Roman"/>
        </w:rPr>
      </w:pPr>
      <w:r>
        <w:rPr>
          <w:rFonts w:eastAsia="Times New Roman"/>
        </w:rPr>
        <w:t xml:space="preserve">Опорний конспект лекцій з курсу «Електронне урядування» / С.А. </w:t>
      </w:r>
      <w:proofErr w:type="spellStart"/>
      <w:r>
        <w:rPr>
          <w:rFonts w:eastAsia="Times New Roman"/>
        </w:rPr>
        <w:t>Чукут</w:t>
      </w:r>
      <w:proofErr w:type="spellEnd"/>
      <w:r>
        <w:rPr>
          <w:rFonts w:eastAsia="Times New Roman"/>
        </w:rPr>
        <w:t xml:space="preserve">, О.Б. </w:t>
      </w:r>
      <w:proofErr w:type="spellStart"/>
      <w:r>
        <w:rPr>
          <w:rFonts w:eastAsia="Times New Roman"/>
        </w:rPr>
        <w:t>Кукарін</w:t>
      </w:r>
      <w:proofErr w:type="spellEnd"/>
      <w:r>
        <w:rPr>
          <w:rFonts w:eastAsia="Times New Roman"/>
        </w:rPr>
        <w:t>. – К.: Вид-во НАДУ, 2009. – 80 с.</w:t>
      </w:r>
    </w:p>
    <w:p w14:paraId="3DF886F4" w14:textId="65857993" w:rsidR="007B4B79" w:rsidRPr="007B4B79" w:rsidRDefault="007B4B79" w:rsidP="00B33FB8">
      <w:pPr>
        <w:numPr>
          <w:ilvl w:val="1"/>
          <w:numId w:val="25"/>
        </w:numPr>
        <w:tabs>
          <w:tab w:val="left" w:pos="1080"/>
        </w:tabs>
        <w:rPr>
          <w:rFonts w:eastAsia="Times New Roman"/>
        </w:rPr>
      </w:pPr>
      <w:r w:rsidRPr="007B4B79">
        <w:rPr>
          <w:rFonts w:eastAsia="Times New Roman"/>
        </w:rPr>
        <w:t xml:space="preserve">Проект постанови Кабінету Міністрів України ―Про створення електронної інформаційної системи «Електронний уряд України» // </w:t>
      </w:r>
      <w:r w:rsidRPr="007B4B79">
        <w:rPr>
          <w:rFonts w:eastAsia="Times New Roman"/>
          <w:i/>
        </w:rPr>
        <w:t>http://www.stc.gov.ua.</w:t>
      </w:r>
    </w:p>
    <w:p w14:paraId="025E2359" w14:textId="77777777" w:rsidR="007B4B79" w:rsidRDefault="007B4B79" w:rsidP="00B33FB8">
      <w:pPr>
        <w:numPr>
          <w:ilvl w:val="1"/>
          <w:numId w:val="25"/>
        </w:numPr>
        <w:tabs>
          <w:tab w:val="left" w:pos="1150"/>
        </w:tabs>
        <w:ind w:firstLine="710"/>
        <w:rPr>
          <w:rFonts w:eastAsia="Times New Roman"/>
        </w:rPr>
      </w:pPr>
      <w:proofErr w:type="spellStart"/>
      <w:r>
        <w:rPr>
          <w:rFonts w:eastAsia="Times New Roman"/>
        </w:rPr>
        <w:t>Реализация</w:t>
      </w:r>
      <w:proofErr w:type="spellEnd"/>
      <w:r>
        <w:rPr>
          <w:rFonts w:eastAsia="Times New Roman"/>
        </w:rPr>
        <w:t xml:space="preserve"> </w:t>
      </w:r>
      <w:proofErr w:type="spellStart"/>
      <w:r>
        <w:rPr>
          <w:rFonts w:eastAsia="Times New Roman"/>
        </w:rPr>
        <w:t>проектов</w:t>
      </w:r>
      <w:proofErr w:type="spellEnd"/>
      <w:r>
        <w:rPr>
          <w:rFonts w:eastAsia="Times New Roman"/>
        </w:rPr>
        <w:t xml:space="preserve"> </w:t>
      </w:r>
      <w:proofErr w:type="spellStart"/>
      <w:r>
        <w:rPr>
          <w:rFonts w:eastAsia="Times New Roman"/>
        </w:rPr>
        <w:t>электронного</w:t>
      </w:r>
      <w:proofErr w:type="spellEnd"/>
      <w:r>
        <w:rPr>
          <w:rFonts w:eastAsia="Times New Roman"/>
        </w:rPr>
        <w:t xml:space="preserve"> </w:t>
      </w:r>
      <w:proofErr w:type="spellStart"/>
      <w:r>
        <w:rPr>
          <w:rFonts w:eastAsia="Times New Roman"/>
        </w:rPr>
        <w:t>правительства</w:t>
      </w:r>
      <w:proofErr w:type="spellEnd"/>
      <w:r>
        <w:rPr>
          <w:rFonts w:eastAsia="Times New Roman"/>
        </w:rPr>
        <w:t xml:space="preserve">: </w:t>
      </w:r>
      <w:proofErr w:type="spellStart"/>
      <w:r>
        <w:rPr>
          <w:rFonts w:eastAsia="Times New Roman"/>
        </w:rPr>
        <w:t>мировой</w:t>
      </w:r>
      <w:proofErr w:type="spellEnd"/>
      <w:r>
        <w:rPr>
          <w:rFonts w:eastAsia="Times New Roman"/>
        </w:rPr>
        <w:t xml:space="preserve"> и </w:t>
      </w:r>
      <w:proofErr w:type="spellStart"/>
      <w:r>
        <w:rPr>
          <w:rFonts w:eastAsia="Times New Roman"/>
        </w:rPr>
        <w:t>отечественный</w:t>
      </w:r>
      <w:proofErr w:type="spellEnd"/>
      <w:r>
        <w:rPr>
          <w:rFonts w:eastAsia="Times New Roman"/>
        </w:rPr>
        <w:t xml:space="preserve"> </w:t>
      </w:r>
      <w:proofErr w:type="spellStart"/>
      <w:r>
        <w:rPr>
          <w:rFonts w:eastAsia="Times New Roman"/>
        </w:rPr>
        <w:t>опыт</w:t>
      </w:r>
      <w:proofErr w:type="spellEnd"/>
      <w:r>
        <w:rPr>
          <w:rFonts w:eastAsia="Times New Roman"/>
        </w:rPr>
        <w:t xml:space="preserve"> http://www.microsoft.com/rus/government/newsletters/issue</w:t>
      </w:r>
    </w:p>
    <w:p w14:paraId="4A6F8E99" w14:textId="77777777" w:rsidR="007B4B79" w:rsidRDefault="007B4B79" w:rsidP="00B33FB8">
      <w:pPr>
        <w:numPr>
          <w:ilvl w:val="1"/>
          <w:numId w:val="25"/>
        </w:numPr>
        <w:tabs>
          <w:tab w:val="left" w:pos="1150"/>
        </w:tabs>
        <w:ind w:firstLine="710"/>
        <w:rPr>
          <w:rFonts w:eastAsia="Times New Roman"/>
        </w:rPr>
      </w:pPr>
      <w:r>
        <w:rPr>
          <w:rFonts w:eastAsia="Times New Roman"/>
        </w:rPr>
        <w:t xml:space="preserve">Роджерс Э., </w:t>
      </w:r>
      <w:proofErr w:type="spellStart"/>
      <w:r>
        <w:rPr>
          <w:rFonts w:eastAsia="Times New Roman"/>
        </w:rPr>
        <w:t>Агарвала</w:t>
      </w:r>
      <w:proofErr w:type="spellEnd"/>
      <w:r>
        <w:rPr>
          <w:rFonts w:eastAsia="Times New Roman"/>
        </w:rPr>
        <w:t xml:space="preserve">-Роджерс Р. </w:t>
      </w:r>
      <w:proofErr w:type="spellStart"/>
      <w:r>
        <w:rPr>
          <w:rFonts w:eastAsia="Times New Roman"/>
        </w:rPr>
        <w:t>Коммуникации</w:t>
      </w:r>
      <w:proofErr w:type="spellEnd"/>
      <w:r>
        <w:rPr>
          <w:rFonts w:eastAsia="Times New Roman"/>
        </w:rPr>
        <w:t xml:space="preserve"> в </w:t>
      </w:r>
      <w:proofErr w:type="spellStart"/>
      <w:r>
        <w:rPr>
          <w:rFonts w:eastAsia="Times New Roman"/>
        </w:rPr>
        <w:t>организациях</w:t>
      </w:r>
      <w:proofErr w:type="spellEnd"/>
      <w:r>
        <w:rPr>
          <w:rFonts w:eastAsia="Times New Roman"/>
        </w:rPr>
        <w:t xml:space="preserve">: Пер. с </w:t>
      </w:r>
      <w:proofErr w:type="spellStart"/>
      <w:r>
        <w:rPr>
          <w:rFonts w:eastAsia="Times New Roman"/>
        </w:rPr>
        <w:t>англ</w:t>
      </w:r>
      <w:proofErr w:type="spellEnd"/>
      <w:r>
        <w:rPr>
          <w:rFonts w:eastAsia="Times New Roman"/>
        </w:rPr>
        <w:t xml:space="preserve">. – М.: </w:t>
      </w:r>
      <w:proofErr w:type="spellStart"/>
      <w:r>
        <w:rPr>
          <w:rFonts w:eastAsia="Times New Roman"/>
        </w:rPr>
        <w:t>Экономика</w:t>
      </w:r>
      <w:proofErr w:type="spellEnd"/>
      <w:r>
        <w:rPr>
          <w:rFonts w:eastAsia="Times New Roman"/>
        </w:rPr>
        <w:t>, 1980. – 176 с.</w:t>
      </w:r>
    </w:p>
    <w:p w14:paraId="455FB11B" w14:textId="20C093D2" w:rsidR="007B4B79" w:rsidRDefault="007B4B79" w:rsidP="007B4B79">
      <w:pPr>
        <w:ind w:firstLine="708"/>
        <w:rPr>
          <w:rFonts w:eastAsia="Times New Roman"/>
        </w:rPr>
      </w:pPr>
      <w:r>
        <w:rPr>
          <w:rFonts w:eastAsia="Times New Roman"/>
        </w:rPr>
        <w:t xml:space="preserve">24. </w:t>
      </w:r>
      <w:proofErr w:type="spellStart"/>
      <w:r>
        <w:rPr>
          <w:rFonts w:eastAsia="Times New Roman"/>
        </w:rPr>
        <w:t>Серенок</w:t>
      </w:r>
      <w:proofErr w:type="spellEnd"/>
      <w:r>
        <w:rPr>
          <w:rFonts w:eastAsia="Times New Roman"/>
        </w:rPr>
        <w:t xml:space="preserve"> А. О. Е-уряд: показник зрілості для України / А. О. </w:t>
      </w:r>
      <w:proofErr w:type="spellStart"/>
      <w:r>
        <w:rPr>
          <w:rFonts w:eastAsia="Times New Roman"/>
        </w:rPr>
        <w:t>Серенок</w:t>
      </w:r>
      <w:proofErr w:type="spellEnd"/>
      <w:r>
        <w:rPr>
          <w:rFonts w:eastAsia="Times New Roman"/>
        </w:rPr>
        <w:t xml:space="preserve"> // Вивчення та впровадження в Україні іноземного досвіду удосконалення діяльності органів влади: матеріали III всеукраїнської науково-практичної конференції за міжнародною участю, 26 листопада 2008 р. – Ч.I. – Полтава: РВВ ПУСКУ, 2009. – С. 206 – 209.</w:t>
      </w:r>
    </w:p>
    <w:p w14:paraId="6BE6B895" w14:textId="36D288BE" w:rsidR="007B4B79" w:rsidRPr="007B4B79" w:rsidRDefault="007B4B79" w:rsidP="00B33FB8">
      <w:pPr>
        <w:pStyle w:val="a3"/>
        <w:numPr>
          <w:ilvl w:val="0"/>
          <w:numId w:val="28"/>
        </w:numPr>
        <w:ind w:left="0" w:firstLine="709"/>
        <w:rPr>
          <w:rFonts w:eastAsia="Times New Roman"/>
        </w:rPr>
      </w:pPr>
      <w:proofErr w:type="spellStart"/>
      <w:r w:rsidRPr="007B4B79">
        <w:rPr>
          <w:rFonts w:eastAsia="Times New Roman"/>
          <w:sz w:val="27"/>
        </w:rPr>
        <w:lastRenderedPageBreak/>
        <w:t>Серенок</w:t>
      </w:r>
      <w:proofErr w:type="spellEnd"/>
      <w:r w:rsidRPr="007B4B79">
        <w:rPr>
          <w:rFonts w:eastAsia="Times New Roman"/>
          <w:sz w:val="27"/>
        </w:rPr>
        <w:t xml:space="preserve"> А. О. Комплексний індекс показника готовності до електронного уряду / А. О. </w:t>
      </w:r>
      <w:proofErr w:type="spellStart"/>
      <w:r w:rsidRPr="007B4B79">
        <w:rPr>
          <w:rFonts w:eastAsia="Times New Roman"/>
          <w:sz w:val="27"/>
        </w:rPr>
        <w:t>Серенок</w:t>
      </w:r>
      <w:proofErr w:type="spellEnd"/>
      <w:r w:rsidRPr="007B4B79">
        <w:rPr>
          <w:rFonts w:eastAsia="Times New Roman"/>
          <w:sz w:val="27"/>
        </w:rPr>
        <w:t xml:space="preserve"> // Теорія та практика державного управління : </w:t>
      </w:r>
      <w:proofErr w:type="spellStart"/>
      <w:r w:rsidRPr="007B4B79">
        <w:rPr>
          <w:rFonts w:eastAsia="Times New Roman"/>
          <w:sz w:val="27"/>
        </w:rPr>
        <w:t>зб</w:t>
      </w:r>
      <w:proofErr w:type="spellEnd"/>
      <w:r w:rsidRPr="007B4B79">
        <w:rPr>
          <w:rFonts w:eastAsia="Times New Roman"/>
          <w:sz w:val="27"/>
        </w:rPr>
        <w:t xml:space="preserve">. наук. пр. – Х. : Вид-во </w:t>
      </w:r>
      <w:proofErr w:type="spellStart"/>
      <w:r w:rsidRPr="007B4B79">
        <w:rPr>
          <w:rFonts w:eastAsia="Times New Roman"/>
          <w:sz w:val="27"/>
        </w:rPr>
        <w:t>ХарРІ</w:t>
      </w:r>
      <w:proofErr w:type="spellEnd"/>
      <w:r w:rsidRPr="007B4B79">
        <w:rPr>
          <w:rFonts w:eastAsia="Times New Roman"/>
          <w:sz w:val="27"/>
        </w:rPr>
        <w:t xml:space="preserve"> НАДУ ―Магістр, 2009. – </w:t>
      </w:r>
      <w:proofErr w:type="spellStart"/>
      <w:r w:rsidRPr="007B4B79">
        <w:rPr>
          <w:rFonts w:eastAsia="Times New Roman"/>
          <w:sz w:val="27"/>
        </w:rPr>
        <w:t>Вип</w:t>
      </w:r>
      <w:proofErr w:type="spellEnd"/>
      <w:r w:rsidRPr="007B4B79">
        <w:rPr>
          <w:rFonts w:eastAsia="Times New Roman"/>
          <w:sz w:val="27"/>
        </w:rPr>
        <w:t>. 2</w:t>
      </w:r>
      <w:r w:rsidRPr="007B4B79">
        <w:rPr>
          <w:rFonts w:eastAsia="Times New Roman"/>
        </w:rPr>
        <w:t xml:space="preserve">(25). – С. 353 – 359. </w:t>
      </w:r>
    </w:p>
    <w:p w14:paraId="53B3FDEB" w14:textId="012E99D9" w:rsidR="007B4B79" w:rsidRPr="007B4B79" w:rsidRDefault="007B4B79" w:rsidP="007B4B79">
      <w:pPr>
        <w:tabs>
          <w:tab w:val="left" w:pos="1160"/>
        </w:tabs>
        <w:rPr>
          <w:rFonts w:eastAsia="Times New Roman"/>
        </w:rPr>
      </w:pPr>
      <w:r>
        <w:rPr>
          <w:rFonts w:eastAsia="Times New Roman"/>
        </w:rPr>
        <w:t xml:space="preserve">26 </w:t>
      </w:r>
      <w:proofErr w:type="spellStart"/>
      <w:r w:rsidRPr="007B4B79">
        <w:rPr>
          <w:rFonts w:eastAsia="Times New Roman"/>
        </w:rPr>
        <w:t>Серенок</w:t>
      </w:r>
      <w:proofErr w:type="spellEnd"/>
      <w:r w:rsidRPr="007B4B79">
        <w:rPr>
          <w:rFonts w:eastAsia="Times New Roman"/>
        </w:rPr>
        <w:t xml:space="preserve"> А. О. Україна: індекс готовності до е-уряду / А. О. </w:t>
      </w:r>
      <w:proofErr w:type="spellStart"/>
      <w:r w:rsidRPr="007B4B79">
        <w:rPr>
          <w:rFonts w:eastAsia="Times New Roman"/>
        </w:rPr>
        <w:t>Серенок</w:t>
      </w:r>
      <w:proofErr w:type="spellEnd"/>
      <w:r w:rsidRPr="007B4B79">
        <w:rPr>
          <w:rFonts w:eastAsia="Times New Roman"/>
        </w:rPr>
        <w:t xml:space="preserve"> </w:t>
      </w:r>
      <w:r w:rsidRPr="007B4B79">
        <w:rPr>
          <w:rFonts w:eastAsia="Times New Roman"/>
          <w:sz w:val="27"/>
        </w:rPr>
        <w:t xml:space="preserve">Державне управління та місцеве самоврядування: тези IX між нар. наук. конгресу, 26-27 березня 2009 р. – Х. : Вид-во </w:t>
      </w:r>
      <w:proofErr w:type="spellStart"/>
      <w:r w:rsidRPr="007B4B79">
        <w:rPr>
          <w:rFonts w:eastAsia="Times New Roman"/>
          <w:sz w:val="27"/>
        </w:rPr>
        <w:t>ХарРІ</w:t>
      </w:r>
      <w:proofErr w:type="spellEnd"/>
      <w:r w:rsidRPr="007B4B79">
        <w:rPr>
          <w:rFonts w:eastAsia="Times New Roman"/>
          <w:sz w:val="27"/>
        </w:rPr>
        <w:t xml:space="preserve"> НАДУ ―Магістр‖, 2009. –</w:t>
      </w:r>
      <w:r w:rsidRPr="007B4B79">
        <w:rPr>
          <w:rFonts w:eastAsia="Times New Roman"/>
        </w:rPr>
        <w:t>С. 43 – 44.</w:t>
      </w:r>
    </w:p>
    <w:p w14:paraId="70B4AE50" w14:textId="1899801F" w:rsidR="007B4B79" w:rsidRPr="007B4B79" w:rsidRDefault="007B4B79" w:rsidP="00B33FB8">
      <w:pPr>
        <w:numPr>
          <w:ilvl w:val="1"/>
          <w:numId w:val="26"/>
        </w:numPr>
        <w:tabs>
          <w:tab w:val="left" w:pos="1160"/>
        </w:tabs>
        <w:rPr>
          <w:rFonts w:eastAsia="Times New Roman"/>
        </w:rPr>
      </w:pPr>
      <w:r w:rsidRPr="007B4B79">
        <w:rPr>
          <w:rFonts w:eastAsia="Times New Roman"/>
        </w:rPr>
        <w:t xml:space="preserve">Шевчук О.Б., </w:t>
      </w:r>
      <w:proofErr w:type="spellStart"/>
      <w:r w:rsidRPr="007B4B79">
        <w:rPr>
          <w:rFonts w:eastAsia="Times New Roman"/>
        </w:rPr>
        <w:t>Голобуцький</w:t>
      </w:r>
      <w:proofErr w:type="spellEnd"/>
      <w:r w:rsidRPr="007B4B79">
        <w:rPr>
          <w:rFonts w:eastAsia="Times New Roman"/>
        </w:rPr>
        <w:t xml:space="preserve"> О.П. Електронний уряд. – К.: Атлант</w:t>
      </w:r>
      <w:r>
        <w:rPr>
          <w:rFonts w:eastAsia="Times New Roman"/>
        </w:rPr>
        <w:t xml:space="preserve"> </w:t>
      </w:r>
      <w:r w:rsidRPr="007B4B79">
        <w:rPr>
          <w:rFonts w:eastAsia="Times New Roman"/>
        </w:rPr>
        <w:t>UMS, 2002. – 173 c.</w:t>
      </w:r>
    </w:p>
    <w:p w14:paraId="5D0B8973" w14:textId="77777777" w:rsidR="007B4B79" w:rsidRPr="00BC000D" w:rsidRDefault="007B4B79" w:rsidP="00B33FB8">
      <w:pPr>
        <w:numPr>
          <w:ilvl w:val="1"/>
          <w:numId w:val="26"/>
        </w:numPr>
        <w:tabs>
          <w:tab w:val="left" w:pos="1150"/>
        </w:tabs>
        <w:ind w:firstLine="710"/>
        <w:rPr>
          <w:rFonts w:eastAsia="Times New Roman"/>
          <w:lang w:val="en-US"/>
        </w:rPr>
      </w:pPr>
      <w:r w:rsidRPr="00BC000D">
        <w:rPr>
          <w:rFonts w:eastAsia="Times New Roman"/>
          <w:lang w:val="en-US"/>
        </w:rPr>
        <w:t xml:space="preserve">Forman M. E-Government: Using IT to transform the effectiveness and efficiency of government. – </w:t>
      </w:r>
      <w:proofErr w:type="spellStart"/>
      <w:r w:rsidRPr="00BC000D">
        <w:rPr>
          <w:rFonts w:eastAsia="Times New Roman"/>
          <w:lang w:val="en-US"/>
        </w:rPr>
        <w:t>WorldBank</w:t>
      </w:r>
      <w:proofErr w:type="spellEnd"/>
      <w:r w:rsidRPr="00BC000D">
        <w:rPr>
          <w:rFonts w:eastAsia="Times New Roman"/>
          <w:lang w:val="en-US"/>
        </w:rPr>
        <w:t>, 2006.</w:t>
      </w:r>
    </w:p>
    <w:p w14:paraId="365DC5D2" w14:textId="77777777" w:rsidR="007B4B79" w:rsidRPr="007B4B79" w:rsidRDefault="00C1780D" w:rsidP="00B33FB8">
      <w:pPr>
        <w:numPr>
          <w:ilvl w:val="1"/>
          <w:numId w:val="26"/>
        </w:numPr>
        <w:tabs>
          <w:tab w:val="left" w:pos="1080"/>
        </w:tabs>
        <w:ind w:left="1080" w:hanging="370"/>
        <w:rPr>
          <w:rFonts w:eastAsia="Times New Roman"/>
          <w:u w:val="single"/>
        </w:rPr>
      </w:pPr>
      <w:hyperlink r:id="rId18" w:history="1">
        <w:r w:rsidR="007B4B79" w:rsidRPr="007B4B79">
          <w:rPr>
            <w:rFonts w:eastAsia="Times New Roman"/>
            <w:u w:val="single"/>
          </w:rPr>
          <w:t>http://uk.wikipedia.org/wiki</w:t>
        </w:r>
      </w:hyperlink>
    </w:p>
    <w:bookmarkStart w:id="20" w:name="page126"/>
    <w:bookmarkEnd w:id="20"/>
    <w:p w14:paraId="6BB5CEDA" w14:textId="77777777" w:rsidR="007B4B79" w:rsidRPr="007B4B79" w:rsidRDefault="007B4B79" w:rsidP="00B33FB8">
      <w:pPr>
        <w:numPr>
          <w:ilvl w:val="0"/>
          <w:numId w:val="27"/>
        </w:numPr>
        <w:tabs>
          <w:tab w:val="left" w:pos="370"/>
        </w:tabs>
        <w:ind w:left="-710" w:firstLine="710"/>
        <w:rPr>
          <w:rFonts w:eastAsia="Times New Roman"/>
          <w:u w:val="single"/>
        </w:rPr>
      </w:pPr>
      <w:r w:rsidRPr="007B4B79">
        <w:fldChar w:fldCharType="begin"/>
      </w:r>
      <w:r w:rsidRPr="007B4B79">
        <w:instrText xml:space="preserve"> HYPERLINK "http://www.academy.gov.ua/ej/ej3/txts/POLITICHNI/05-MOLODCOV.pdf" </w:instrText>
      </w:r>
      <w:r w:rsidRPr="007B4B79">
        <w:fldChar w:fldCharType="separate"/>
      </w:r>
      <w:r w:rsidRPr="007B4B79">
        <w:rPr>
          <w:rFonts w:eastAsia="Times New Roman"/>
          <w:u w:val="single"/>
        </w:rPr>
        <w:t>http://www.academy.gov.ua/ej/ej3/txts/POLITICHNI/05-</w:t>
      </w:r>
      <w:r w:rsidRPr="007B4B79">
        <w:fldChar w:fldCharType="end"/>
      </w:r>
      <w:hyperlink r:id="rId19" w:history="1">
        <w:r w:rsidRPr="007B4B79">
          <w:rPr>
            <w:rFonts w:eastAsia="Times New Roman"/>
            <w:u w:val="single"/>
          </w:rPr>
          <w:t>MOLODCOV.pdf</w:t>
        </w:r>
      </w:hyperlink>
    </w:p>
    <w:p w14:paraId="38CD7675" w14:textId="77777777" w:rsidR="007B4B79" w:rsidRPr="007B4B79" w:rsidRDefault="007B4B79" w:rsidP="007B4B79">
      <w:pPr>
        <w:ind w:firstLine="710"/>
        <w:rPr>
          <w:rFonts w:eastAsia="Times New Roman"/>
          <w:u w:val="single"/>
        </w:rPr>
      </w:pPr>
    </w:p>
    <w:p w14:paraId="3D464AAF" w14:textId="77777777" w:rsidR="007B4B79" w:rsidRPr="007B4B79" w:rsidRDefault="00C1780D" w:rsidP="00B33FB8">
      <w:pPr>
        <w:numPr>
          <w:ilvl w:val="0"/>
          <w:numId w:val="27"/>
        </w:numPr>
        <w:tabs>
          <w:tab w:val="left" w:pos="370"/>
        </w:tabs>
        <w:ind w:left="370" w:hanging="370"/>
        <w:rPr>
          <w:rFonts w:eastAsia="Times New Roman"/>
          <w:u w:val="single"/>
        </w:rPr>
      </w:pPr>
      <w:hyperlink r:id="rId20" w:history="1">
        <w:r w:rsidR="007B4B79" w:rsidRPr="007B4B79">
          <w:rPr>
            <w:rFonts w:eastAsia="Times New Roman"/>
            <w:u w:val="single"/>
          </w:rPr>
          <w:t>http://etransformation.org.ua/2014/07/16/121/</w:t>
        </w:r>
      </w:hyperlink>
    </w:p>
    <w:p w14:paraId="4CABEFCB" w14:textId="77777777" w:rsidR="007B4B79" w:rsidRPr="007B4B79" w:rsidRDefault="00C1780D" w:rsidP="00B33FB8">
      <w:pPr>
        <w:numPr>
          <w:ilvl w:val="0"/>
          <w:numId w:val="27"/>
        </w:numPr>
        <w:tabs>
          <w:tab w:val="left" w:pos="370"/>
        </w:tabs>
        <w:ind w:left="370" w:hanging="370"/>
        <w:rPr>
          <w:rFonts w:eastAsia="Times New Roman"/>
          <w:u w:val="single"/>
        </w:rPr>
      </w:pPr>
      <w:hyperlink r:id="rId21" w:history="1">
        <w:r w:rsidR="007B4B79" w:rsidRPr="007B4B79">
          <w:rPr>
            <w:rFonts w:eastAsia="Times New Roman"/>
            <w:u w:val="single"/>
          </w:rPr>
          <w:t>http://zakon4.rada.gov.ua/laws/show/851-15</w:t>
        </w:r>
      </w:hyperlink>
    </w:p>
    <w:p w14:paraId="7B1B1EE0" w14:textId="77777777" w:rsidR="007B4B79" w:rsidRDefault="007B4B79" w:rsidP="00B33FB8">
      <w:pPr>
        <w:numPr>
          <w:ilvl w:val="0"/>
          <w:numId w:val="27"/>
        </w:numPr>
        <w:tabs>
          <w:tab w:val="left" w:pos="370"/>
        </w:tabs>
        <w:ind w:left="370" w:hanging="370"/>
        <w:rPr>
          <w:rFonts w:eastAsia="Times New Roman"/>
        </w:rPr>
      </w:pPr>
      <w:r>
        <w:rPr>
          <w:rFonts w:eastAsia="Times New Roman"/>
        </w:rPr>
        <w:t>http://zakon4.rada.gov.ua/laws/show/852-15</w:t>
      </w:r>
    </w:p>
    <w:sectPr w:rsidR="007B4B79" w:rsidSect="007B4B79">
      <w:pgSz w:w="11900" w:h="16838"/>
      <w:pgMar w:top="1138" w:right="840" w:bottom="797" w:left="170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38.35pt;visibility:visible;mso-wrap-style:square" o:bullet="t">
        <v:imagedata r:id="rId1" o:title=""/>
      </v:shape>
    </w:pict>
  </w:numPicBullet>
  <w:abstractNum w:abstractNumId="0" w15:restartNumberingAfterBreak="0">
    <w:nsid w:val="00000001"/>
    <w:multiLevelType w:val="hybridMultilevel"/>
    <w:tmpl w:val="310C50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AD084E8"/>
    <w:lvl w:ilvl="0" w:tplc="FFFFFFFF">
      <w:start w:val="1"/>
      <w:numFmt w:val="bullet"/>
      <w:lvlText w:val="з"/>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1F48EAA0"/>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100F8FC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15014A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B"/>
    <w:multiLevelType w:val="hybridMultilevel"/>
    <w:tmpl w:val="1D9F6E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C"/>
    <w:multiLevelType w:val="hybridMultilevel"/>
    <w:tmpl w:val="097E1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5D"/>
    <w:multiLevelType w:val="hybridMultilevel"/>
    <w:tmpl w:val="510882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5E"/>
    <w:multiLevelType w:val="hybridMultilevel"/>
    <w:tmpl w:val="1CA0C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5F"/>
    <w:multiLevelType w:val="hybridMultilevel"/>
    <w:tmpl w:val="53584BCA"/>
    <w:lvl w:ilvl="0" w:tplc="FFFFFFFF">
      <w:start w:val="1"/>
      <w:numFmt w:val="bullet"/>
      <w:lvlText w:val="-"/>
      <w:lvlJc w:val="left"/>
    </w:lvl>
    <w:lvl w:ilvl="1" w:tplc="FFFFFFFF">
      <w:start w:val="1"/>
      <w:numFmt w:val="bullet"/>
      <w:lvlText w:val="З"/>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60"/>
    <w:multiLevelType w:val="hybridMultilevel"/>
    <w:tmpl w:val="415E28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62"/>
    <w:multiLevelType w:val="hybridMultilevel"/>
    <w:tmpl w:val="23D86AA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63"/>
    <w:multiLevelType w:val="hybridMultilevel"/>
    <w:tmpl w:val="45E6D4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64"/>
    <w:multiLevelType w:val="hybridMultilevel"/>
    <w:tmpl w:val="5C10FE20"/>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65"/>
    <w:multiLevelType w:val="hybridMultilevel"/>
    <w:tmpl w:val="0E7FFA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66"/>
    <w:multiLevelType w:val="hybridMultilevel"/>
    <w:tmpl w:val="3C5991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67"/>
    <w:multiLevelType w:val="hybridMultilevel"/>
    <w:tmpl w:val="4BD859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78"/>
    <w:multiLevelType w:val="hybridMultilevel"/>
    <w:tmpl w:val="4F97E3E4"/>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79"/>
    <w:multiLevelType w:val="hybridMultilevel"/>
    <w:tmpl w:val="053B0A9E"/>
    <w:lvl w:ilvl="0" w:tplc="FFFFFFFF">
      <w:start w:val="1"/>
      <w:numFmt w:val="bullet"/>
      <w:lvlText w:val="у"/>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7A"/>
    <w:multiLevelType w:val="hybridMultilevel"/>
    <w:tmpl w:val="34FD6B4E"/>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7B"/>
    <w:multiLevelType w:val="hybridMultilevel"/>
    <w:tmpl w:val="5915FF32"/>
    <w:lvl w:ilvl="0" w:tplc="FFFFFFFF">
      <w:start w:val="1"/>
      <w:numFmt w:val="bullet"/>
      <w:lvlText w:val="в"/>
      <w:lvlJc w:val="left"/>
    </w:lvl>
    <w:lvl w:ilvl="1" w:tplc="FFFFFFFF">
      <w:start w:val="1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7C"/>
    <w:multiLevelType w:val="hybridMultilevel"/>
    <w:tmpl w:val="56438D14"/>
    <w:lvl w:ilvl="0" w:tplc="FFFFFFFF">
      <w:start w:val="1"/>
      <w:numFmt w:val="bullet"/>
      <w:lvlText w:val="в"/>
      <w:lvlJc w:val="left"/>
    </w:lvl>
    <w:lvl w:ilvl="1" w:tplc="FFFFFFFF">
      <w:start w:val="1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7E"/>
    <w:multiLevelType w:val="hybridMultilevel"/>
    <w:tmpl w:val="2C6E4AFC"/>
    <w:lvl w:ilvl="0" w:tplc="FFFFFFFF">
      <w:start w:val="1"/>
      <w:numFmt w:val="bullet"/>
      <w:lvlText w:val="//"/>
      <w:lvlJc w:val="left"/>
    </w:lvl>
    <w:lvl w:ilvl="1" w:tplc="FFFFFFFF">
      <w:start w:val="2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7F"/>
    <w:multiLevelType w:val="hybridMultilevel"/>
    <w:tmpl w:val="17A1B582"/>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2E825C9D"/>
    <w:multiLevelType w:val="hybridMultilevel"/>
    <w:tmpl w:val="62FE3928"/>
    <w:lvl w:ilvl="0" w:tplc="03F41BE0">
      <w:start w:val="1"/>
      <w:numFmt w:val="bullet"/>
      <w:lvlText w:val=""/>
      <w:lvlPicBulletId w:val="0"/>
      <w:lvlJc w:val="left"/>
      <w:pPr>
        <w:tabs>
          <w:tab w:val="num" w:pos="720"/>
        </w:tabs>
        <w:ind w:left="720" w:hanging="360"/>
      </w:pPr>
      <w:rPr>
        <w:rFonts w:ascii="Symbol" w:hAnsi="Symbol" w:hint="default"/>
      </w:rPr>
    </w:lvl>
    <w:lvl w:ilvl="1" w:tplc="E04208F2" w:tentative="1">
      <w:start w:val="1"/>
      <w:numFmt w:val="bullet"/>
      <w:lvlText w:val=""/>
      <w:lvlJc w:val="left"/>
      <w:pPr>
        <w:tabs>
          <w:tab w:val="num" w:pos="1440"/>
        </w:tabs>
        <w:ind w:left="1440" w:hanging="360"/>
      </w:pPr>
      <w:rPr>
        <w:rFonts w:ascii="Symbol" w:hAnsi="Symbol" w:hint="default"/>
      </w:rPr>
    </w:lvl>
    <w:lvl w:ilvl="2" w:tplc="8D48AB76" w:tentative="1">
      <w:start w:val="1"/>
      <w:numFmt w:val="bullet"/>
      <w:lvlText w:val=""/>
      <w:lvlJc w:val="left"/>
      <w:pPr>
        <w:tabs>
          <w:tab w:val="num" w:pos="2160"/>
        </w:tabs>
        <w:ind w:left="2160" w:hanging="360"/>
      </w:pPr>
      <w:rPr>
        <w:rFonts w:ascii="Symbol" w:hAnsi="Symbol" w:hint="default"/>
      </w:rPr>
    </w:lvl>
    <w:lvl w:ilvl="3" w:tplc="75A250E8" w:tentative="1">
      <w:start w:val="1"/>
      <w:numFmt w:val="bullet"/>
      <w:lvlText w:val=""/>
      <w:lvlJc w:val="left"/>
      <w:pPr>
        <w:tabs>
          <w:tab w:val="num" w:pos="2880"/>
        </w:tabs>
        <w:ind w:left="2880" w:hanging="360"/>
      </w:pPr>
      <w:rPr>
        <w:rFonts w:ascii="Symbol" w:hAnsi="Symbol" w:hint="default"/>
      </w:rPr>
    </w:lvl>
    <w:lvl w:ilvl="4" w:tplc="5666EFC0" w:tentative="1">
      <w:start w:val="1"/>
      <w:numFmt w:val="bullet"/>
      <w:lvlText w:val=""/>
      <w:lvlJc w:val="left"/>
      <w:pPr>
        <w:tabs>
          <w:tab w:val="num" w:pos="3600"/>
        </w:tabs>
        <w:ind w:left="3600" w:hanging="360"/>
      </w:pPr>
      <w:rPr>
        <w:rFonts w:ascii="Symbol" w:hAnsi="Symbol" w:hint="default"/>
      </w:rPr>
    </w:lvl>
    <w:lvl w:ilvl="5" w:tplc="1EA86794" w:tentative="1">
      <w:start w:val="1"/>
      <w:numFmt w:val="bullet"/>
      <w:lvlText w:val=""/>
      <w:lvlJc w:val="left"/>
      <w:pPr>
        <w:tabs>
          <w:tab w:val="num" w:pos="4320"/>
        </w:tabs>
        <w:ind w:left="4320" w:hanging="360"/>
      </w:pPr>
      <w:rPr>
        <w:rFonts w:ascii="Symbol" w:hAnsi="Symbol" w:hint="default"/>
      </w:rPr>
    </w:lvl>
    <w:lvl w:ilvl="6" w:tplc="2606F980" w:tentative="1">
      <w:start w:val="1"/>
      <w:numFmt w:val="bullet"/>
      <w:lvlText w:val=""/>
      <w:lvlJc w:val="left"/>
      <w:pPr>
        <w:tabs>
          <w:tab w:val="num" w:pos="5040"/>
        </w:tabs>
        <w:ind w:left="5040" w:hanging="360"/>
      </w:pPr>
      <w:rPr>
        <w:rFonts w:ascii="Symbol" w:hAnsi="Symbol" w:hint="default"/>
      </w:rPr>
    </w:lvl>
    <w:lvl w:ilvl="7" w:tplc="48344698" w:tentative="1">
      <w:start w:val="1"/>
      <w:numFmt w:val="bullet"/>
      <w:lvlText w:val=""/>
      <w:lvlJc w:val="left"/>
      <w:pPr>
        <w:tabs>
          <w:tab w:val="num" w:pos="5760"/>
        </w:tabs>
        <w:ind w:left="5760" w:hanging="360"/>
      </w:pPr>
      <w:rPr>
        <w:rFonts w:ascii="Symbol" w:hAnsi="Symbol" w:hint="default"/>
      </w:rPr>
    </w:lvl>
    <w:lvl w:ilvl="8" w:tplc="C4100ED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CF32240"/>
    <w:multiLevelType w:val="hybridMultilevel"/>
    <w:tmpl w:val="CB8A068C"/>
    <w:lvl w:ilvl="0" w:tplc="A94673D2">
      <w:start w:val="25"/>
      <w:numFmt w:val="decimal"/>
      <w:lvlText w:val="%1"/>
      <w:lvlJc w:val="left"/>
      <w:pPr>
        <w:ind w:left="1069" w:hanging="360"/>
      </w:pPr>
      <w:rPr>
        <w:rFonts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89"/>
    <w:rsid w:val="000C72F7"/>
    <w:rsid w:val="000D1E39"/>
    <w:rsid w:val="001165FB"/>
    <w:rsid w:val="00127EF5"/>
    <w:rsid w:val="0017154B"/>
    <w:rsid w:val="0019771F"/>
    <w:rsid w:val="001B1ED1"/>
    <w:rsid w:val="001C371C"/>
    <w:rsid w:val="001D5353"/>
    <w:rsid w:val="001F07A3"/>
    <w:rsid w:val="00222D56"/>
    <w:rsid w:val="00236629"/>
    <w:rsid w:val="00237005"/>
    <w:rsid w:val="00310305"/>
    <w:rsid w:val="003246B4"/>
    <w:rsid w:val="00470089"/>
    <w:rsid w:val="004D0F36"/>
    <w:rsid w:val="00517939"/>
    <w:rsid w:val="0063749F"/>
    <w:rsid w:val="0066315E"/>
    <w:rsid w:val="006D4FB1"/>
    <w:rsid w:val="007B4B79"/>
    <w:rsid w:val="007B688B"/>
    <w:rsid w:val="007B7B38"/>
    <w:rsid w:val="007C5656"/>
    <w:rsid w:val="007F33AA"/>
    <w:rsid w:val="007F3B68"/>
    <w:rsid w:val="007F4DDB"/>
    <w:rsid w:val="00835B7A"/>
    <w:rsid w:val="00853636"/>
    <w:rsid w:val="008926E8"/>
    <w:rsid w:val="008D4DEC"/>
    <w:rsid w:val="008D7A2E"/>
    <w:rsid w:val="00941036"/>
    <w:rsid w:val="00941D3E"/>
    <w:rsid w:val="00942D1C"/>
    <w:rsid w:val="009458B0"/>
    <w:rsid w:val="00960017"/>
    <w:rsid w:val="00983802"/>
    <w:rsid w:val="009A301A"/>
    <w:rsid w:val="009A3C4D"/>
    <w:rsid w:val="009C5F83"/>
    <w:rsid w:val="00AD0A2D"/>
    <w:rsid w:val="00B25F29"/>
    <w:rsid w:val="00B33FB8"/>
    <w:rsid w:val="00C1780D"/>
    <w:rsid w:val="00C61AD5"/>
    <w:rsid w:val="00CA1669"/>
    <w:rsid w:val="00CA7AA0"/>
    <w:rsid w:val="00D1247C"/>
    <w:rsid w:val="00D13B86"/>
    <w:rsid w:val="00D44140"/>
    <w:rsid w:val="00DC3220"/>
    <w:rsid w:val="00DC4F4D"/>
    <w:rsid w:val="00DC58B5"/>
    <w:rsid w:val="00E254B6"/>
    <w:rsid w:val="00E877BF"/>
    <w:rsid w:val="00E92CF8"/>
    <w:rsid w:val="00ED51B7"/>
    <w:rsid w:val="00F04B42"/>
    <w:rsid w:val="00F65F85"/>
    <w:rsid w:val="00F74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EC5DA6"/>
  <w15:chartTrackingRefBased/>
  <w15:docId w15:val="{64964197-8C7E-46CE-8795-962071EB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uk-UA"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4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2566">
      <w:bodyDiv w:val="1"/>
      <w:marLeft w:val="0"/>
      <w:marRight w:val="0"/>
      <w:marTop w:val="0"/>
      <w:marBottom w:val="0"/>
      <w:divBdr>
        <w:top w:val="none" w:sz="0" w:space="0" w:color="auto"/>
        <w:left w:val="none" w:sz="0" w:space="0" w:color="auto"/>
        <w:bottom w:val="none" w:sz="0" w:space="0" w:color="auto"/>
        <w:right w:val="none" w:sz="0" w:space="0" w:color="auto"/>
      </w:divBdr>
    </w:div>
    <w:div w:id="261299090">
      <w:bodyDiv w:val="1"/>
      <w:marLeft w:val="0"/>
      <w:marRight w:val="0"/>
      <w:marTop w:val="0"/>
      <w:marBottom w:val="0"/>
      <w:divBdr>
        <w:top w:val="none" w:sz="0" w:space="0" w:color="auto"/>
        <w:left w:val="none" w:sz="0" w:space="0" w:color="auto"/>
        <w:bottom w:val="none" w:sz="0" w:space="0" w:color="auto"/>
        <w:right w:val="none" w:sz="0" w:space="0" w:color="auto"/>
      </w:divBdr>
    </w:div>
    <w:div w:id="656227210">
      <w:bodyDiv w:val="1"/>
      <w:marLeft w:val="0"/>
      <w:marRight w:val="0"/>
      <w:marTop w:val="0"/>
      <w:marBottom w:val="0"/>
      <w:divBdr>
        <w:top w:val="none" w:sz="0" w:space="0" w:color="auto"/>
        <w:left w:val="none" w:sz="0" w:space="0" w:color="auto"/>
        <w:bottom w:val="none" w:sz="0" w:space="0" w:color="auto"/>
        <w:right w:val="none" w:sz="0" w:space="0" w:color="auto"/>
      </w:divBdr>
    </w:div>
    <w:div w:id="812719417">
      <w:bodyDiv w:val="1"/>
      <w:marLeft w:val="0"/>
      <w:marRight w:val="0"/>
      <w:marTop w:val="0"/>
      <w:marBottom w:val="0"/>
      <w:divBdr>
        <w:top w:val="none" w:sz="0" w:space="0" w:color="auto"/>
        <w:left w:val="none" w:sz="0" w:space="0" w:color="auto"/>
        <w:bottom w:val="none" w:sz="0" w:space="0" w:color="auto"/>
        <w:right w:val="none" w:sz="0" w:space="0" w:color="auto"/>
      </w:divBdr>
    </w:div>
    <w:div w:id="888955491">
      <w:bodyDiv w:val="1"/>
      <w:marLeft w:val="0"/>
      <w:marRight w:val="0"/>
      <w:marTop w:val="0"/>
      <w:marBottom w:val="0"/>
      <w:divBdr>
        <w:top w:val="none" w:sz="0" w:space="0" w:color="auto"/>
        <w:left w:val="none" w:sz="0" w:space="0" w:color="auto"/>
        <w:bottom w:val="none" w:sz="0" w:space="0" w:color="auto"/>
        <w:right w:val="none" w:sz="0" w:space="0" w:color="auto"/>
      </w:divBdr>
    </w:div>
    <w:div w:id="1092244769">
      <w:bodyDiv w:val="1"/>
      <w:marLeft w:val="0"/>
      <w:marRight w:val="0"/>
      <w:marTop w:val="0"/>
      <w:marBottom w:val="0"/>
      <w:divBdr>
        <w:top w:val="none" w:sz="0" w:space="0" w:color="auto"/>
        <w:left w:val="none" w:sz="0" w:space="0" w:color="auto"/>
        <w:bottom w:val="none" w:sz="0" w:space="0" w:color="auto"/>
        <w:right w:val="none" w:sz="0" w:space="0" w:color="auto"/>
      </w:divBdr>
    </w:div>
    <w:div w:id="1200704178">
      <w:bodyDiv w:val="1"/>
      <w:marLeft w:val="0"/>
      <w:marRight w:val="0"/>
      <w:marTop w:val="0"/>
      <w:marBottom w:val="0"/>
      <w:divBdr>
        <w:top w:val="none" w:sz="0" w:space="0" w:color="auto"/>
        <w:left w:val="none" w:sz="0" w:space="0" w:color="auto"/>
        <w:bottom w:val="none" w:sz="0" w:space="0" w:color="auto"/>
        <w:right w:val="none" w:sz="0" w:space="0" w:color="auto"/>
      </w:divBdr>
    </w:div>
    <w:div w:id="1336762467">
      <w:bodyDiv w:val="1"/>
      <w:marLeft w:val="0"/>
      <w:marRight w:val="0"/>
      <w:marTop w:val="0"/>
      <w:marBottom w:val="0"/>
      <w:divBdr>
        <w:top w:val="none" w:sz="0" w:space="0" w:color="auto"/>
        <w:left w:val="none" w:sz="0" w:space="0" w:color="auto"/>
        <w:bottom w:val="none" w:sz="0" w:space="0" w:color="auto"/>
        <w:right w:val="none" w:sz="0" w:space="0" w:color="auto"/>
      </w:divBdr>
    </w:div>
    <w:div w:id="213204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annya.org/?view=concept:225" TargetMode="External"/><Relationship Id="rId13" Type="http://schemas.openxmlformats.org/officeDocument/2006/relationships/image" Target="media/image6.emf"/><Relationship Id="rId18" Type="http://schemas.openxmlformats.org/officeDocument/2006/relationships/hyperlink" Target="http://uk.wikipedia.org/wiki" TargetMode="External"/><Relationship Id="rId3" Type="http://schemas.openxmlformats.org/officeDocument/2006/relationships/styles" Target="styles.xml"/><Relationship Id="rId21" Type="http://schemas.openxmlformats.org/officeDocument/2006/relationships/hyperlink" Target="http://zakon4.rada.gov.ua/laws/show/851-15" TargetMode="External"/><Relationship Id="rId7" Type="http://schemas.openxmlformats.org/officeDocument/2006/relationships/image" Target="media/image2.jpeg"/><Relationship Id="rId12" Type="http://schemas.openxmlformats.org/officeDocument/2006/relationships/image" Target="media/image5.emf"/><Relationship Id="rId17" Type="http://schemas.openxmlformats.org/officeDocument/2006/relationships/hyperlink" Target="http://kds.org.ua/blog/elektronna-demokratiya" TargetMode="External"/><Relationship Id="rId2" Type="http://schemas.openxmlformats.org/officeDocument/2006/relationships/numbering" Target="numbering.xml"/><Relationship Id="rId16" Type="http://schemas.openxmlformats.org/officeDocument/2006/relationships/hyperlink" Target="http://www.gridnev.info/?p=64" TargetMode="External"/><Relationship Id="rId20" Type="http://schemas.openxmlformats.org/officeDocument/2006/relationships/hyperlink" Target="http://etransformation.org.ua/2014/07/16/121/" TargetMode="External"/><Relationship Id="rId1" Type="http://schemas.openxmlformats.org/officeDocument/2006/relationships/customXml" Target="../customXml/item1.xml"/><Relationship Id="rId6" Type="http://schemas.openxmlformats.org/officeDocument/2006/relationships/hyperlink" Target="http://www.znannya.org/?view=concept:351" TargetMode="Externa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gridnev.info/?p=64" TargetMode="External"/><Relationship Id="rId23" Type="http://schemas.openxmlformats.org/officeDocument/2006/relationships/theme" Target="theme/theme1.xml"/><Relationship Id="rId10" Type="http://schemas.openxmlformats.org/officeDocument/2006/relationships/hyperlink" Target="http://www.znannya.org/?view=concept:351" TargetMode="External"/><Relationship Id="rId19" Type="http://schemas.openxmlformats.org/officeDocument/2006/relationships/hyperlink" Target="http://www.academy.gov.ua/ej/ej3/txts/POLITICHNI/05-MOLODCOV.pdf"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e-government.ru/pub/pravo/985430332.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56DD-1250-46F8-96EB-164633E0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24</Pages>
  <Words>31429</Words>
  <Characters>17915</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 Сергій</dc:creator>
  <cp:keywords/>
  <dc:description/>
  <cp:lastModifiedBy>Сергей</cp:lastModifiedBy>
  <cp:revision>17</cp:revision>
  <dcterms:created xsi:type="dcterms:W3CDTF">2017-02-20T08:16:00Z</dcterms:created>
  <dcterms:modified xsi:type="dcterms:W3CDTF">2022-10-13T07:12:00Z</dcterms:modified>
</cp:coreProperties>
</file>