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ADE2" w14:textId="3C58F22F" w:rsidR="00D92F4F" w:rsidRDefault="007A24EF" w:rsidP="00D92F4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F0E">
        <w:rPr>
          <w:rFonts w:ascii="Times New Roman" w:hAnsi="Times New Roman" w:cs="Times New Roman"/>
          <w:b/>
          <w:bCs/>
          <w:sz w:val="28"/>
          <w:szCs w:val="28"/>
        </w:rPr>
        <w:t>ЛІТЕРАТУР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</w:p>
    <w:p w14:paraId="5D1FD96D" w14:textId="77777777" w:rsidR="00D92F4F" w:rsidRPr="007A24EF" w:rsidRDefault="00D92F4F" w:rsidP="00375260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71F45" w14:textId="77777777" w:rsidR="00393349" w:rsidRPr="007A24EF" w:rsidRDefault="00393349" w:rsidP="001B78B0">
      <w:pPr>
        <w:pStyle w:val="Default"/>
        <w:tabs>
          <w:tab w:val="left" w:pos="1134"/>
        </w:tabs>
        <w:spacing w:line="211" w:lineRule="atLeast"/>
        <w:ind w:firstLine="709"/>
        <w:jc w:val="both"/>
        <w:rPr>
          <w:rFonts w:ascii="Times New Roman" w:hAnsi="Times New Roman" w:cs="Times New Roman"/>
          <w:color w:val="auto"/>
        </w:rPr>
      </w:pPr>
    </w:p>
    <w:p w14:paraId="30976718" w14:textId="4E846122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[Електронний ресурс]. </w:t>
      </w:r>
      <w:r w:rsidR="008D4F89" w:rsidRPr="008D4F8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http://zaxid.net/news/showNews.do?v_ukrayini_bude_stvorena_natsionalna_sistema_kiberbezpeki&amp;objectId=1380648</w:t>
      </w:r>
    </w:p>
    <w:p w14:paraId="3B5AD312" w14:textId="131B0A3C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«Ми повинні швидко реагувати на всі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», – Турчинов [Електронний ресурс]. </w:t>
      </w:r>
      <w:r w:rsidR="00581EB9" w:rsidRPr="00581EB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 http://ua.censor.net.ua/n409349</w:t>
      </w:r>
    </w:p>
    <w:p w14:paraId="26601ABB" w14:textId="06BEDF7A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Germany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// https://www.enisa.europa.eu</w:t>
      </w:r>
    </w:p>
    <w:p w14:paraId="4FEE2C75" w14:textId="255CD339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ENІSA: нове європейське агентство мережевої безпеки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http://www.lenta-ua.com.ua/news/communications/4510.html</w:t>
      </w:r>
    </w:p>
    <w:p w14:paraId="7F2C6B01" w14:textId="1A900B6D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Franscella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Term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/ J.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Franscella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[Електронний ресурс]. </w:t>
      </w:r>
      <w:r w:rsidR="00581EB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 //www.infosecisland.com/blogview/23287-Cybersecurity-vs-Cyber-Security-When-Why-and-How-to-Use-the-Term.html</w:t>
      </w:r>
    </w:p>
    <w:p w14:paraId="6611F1C8" w14:textId="77777777" w:rsidR="00393349" w:rsidRPr="00393349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34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39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34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93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349">
        <w:rPr>
          <w:rFonts w:ascii="Times New Roman" w:hAnsi="Times New Roman" w:cs="Times New Roman"/>
          <w:sz w:val="28"/>
          <w:szCs w:val="28"/>
        </w:rPr>
        <w:t>Stats</w:t>
      </w:r>
      <w:proofErr w:type="spellEnd"/>
      <w:r w:rsidRPr="00393349">
        <w:rPr>
          <w:rFonts w:ascii="Times New Roman" w:hAnsi="Times New Roman" w:cs="Times New Roman"/>
          <w:sz w:val="28"/>
          <w:szCs w:val="28"/>
        </w:rPr>
        <w:t xml:space="preserve"> (IWS) [Електронний ресурс]: https://www.internetworldstats.com/stats.htm.</w:t>
      </w:r>
    </w:p>
    <w:p w14:paraId="59757F90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ISO/IEC 27032:2012 Інформаційні технології – Методи безпеки – Рекомендації з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[Електронний ресурс]: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Standardization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https://www.iso.org/standard/44375.html.</w:t>
      </w:r>
    </w:p>
    <w:p w14:paraId="0BABA576" w14:textId="686DB6C8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2013-2014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Turkey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Ministry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2013.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 xml:space="preserve">//www.ccdcoe.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>/TUR_CyberSecurity.pdf</w:t>
      </w:r>
    </w:p>
    <w:p w14:paraId="52F753CB" w14:textId="77777777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Regulation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(EC)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460/2004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Parliament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2004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EEA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) //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Official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L 077, 13/03/2004 P. 0001-0011. – Режим доступу : //www.eur-lex.europa.eu/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LexUriServ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LexUriServ.do?uri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>=CELEX:32004R0460:EN:HTML</w:t>
      </w:r>
    </w:p>
    <w:p w14:paraId="755667DD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cyber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URL: https://www.ncc.gov.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docman-main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industry-statistics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/ policies-reports/682-understanding-the-concept-of-cyber-security/file (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accede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: 21.04.2021). </w:t>
      </w:r>
    </w:p>
    <w:p w14:paraId="0EDB7051" w14:textId="2F42EEE2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WADA и CAS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подверглись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хакерской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атаке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[Електронний ресурс]. </w:t>
      </w:r>
      <w:r w:rsidR="00581EB9" w:rsidRPr="00581EB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http://rian.com.ua/sport/20160812/1014601844.html</w:t>
      </w:r>
    </w:p>
    <w:p w14:paraId="13707D9D" w14:textId="7DCAB3EE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Аналітична записка щодо Законопроекту «Про основні засади забезпечення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України» [Електронний ресурс]. </w:t>
      </w:r>
      <w:r w:rsidR="00581EB9" w:rsidRPr="00581EB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www.inau.org.ua/download.php?bd189ae6a731113f59c7d7fcacf193f3</w:t>
      </w:r>
    </w:p>
    <w:p w14:paraId="6C04B8CD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Арістова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І.В. Державна інформаційна політика та її реалізація в діяльності органів внутрішніх справ України: організаційно-правові засади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 юр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ид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наук : 12.00.07. Харків, 2002. 408 с. </w:t>
      </w:r>
    </w:p>
    <w:p w14:paraId="0C327CF9" w14:textId="2E1284D9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>Баранов О. А. Про тлумачення та визначення поняття «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» / О. А. Баранов [Електронний ресурс]. </w:t>
      </w:r>
      <w:r w:rsidR="00581EB9" w:rsidRPr="00581EB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 ippi.org.ua</w:t>
      </w:r>
    </w:p>
    <w:p w14:paraId="07F11089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Бачило И.Л., Лопатин В.Н.,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Федотов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право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ред. Б.Н.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Топорнина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Санкт-Петербург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Юридический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центр Пресс, 2001. 787 с. </w:t>
      </w:r>
    </w:p>
    <w:p w14:paraId="46141476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Беляков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К.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И.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Управління і право в період інформатизації.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Монографія.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Киев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-во «КВІЦ»,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2001. – 308 с.</w:t>
      </w:r>
    </w:p>
    <w:p w14:paraId="0B61D1A8" w14:textId="6CDED888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lastRenderedPageBreak/>
        <w:t>Буйницька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О. П. Інформаційні технології та технічні засоби навчання [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.] О. П.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Буйницька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r w:rsidR="00581EB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К.: Центр учбової літератури, 2012. </w:t>
      </w:r>
      <w:r w:rsidR="00581EB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240 с.</w:t>
      </w:r>
    </w:p>
    <w:p w14:paraId="2BF234C6" w14:textId="556CF097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>Великий тлумачний словник сучасної української мови / [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О.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Єрошенко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Донецьк : ТОВ «Глорія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Трейд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», 2012.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864 с.</w:t>
      </w:r>
    </w:p>
    <w:p w14:paraId="05DF5086" w14:textId="1E4A7391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Волинець В.В. Проблеми правового забезпечення інформаційної функції держави у сучасній Україні. </w:t>
      </w:r>
      <w:r w:rsidRPr="00DB424B">
        <w:rPr>
          <w:rFonts w:ascii="Times New Roman" w:hAnsi="Times New Roman" w:cs="Times New Roman"/>
          <w:i/>
          <w:iCs/>
          <w:sz w:val="28"/>
          <w:szCs w:val="28"/>
        </w:rPr>
        <w:t xml:space="preserve">Юридична Україна. </w:t>
      </w:r>
      <w:r w:rsidRPr="00DB424B">
        <w:rPr>
          <w:rFonts w:ascii="Times New Roman" w:hAnsi="Times New Roman" w:cs="Times New Roman"/>
          <w:sz w:val="28"/>
          <w:szCs w:val="28"/>
        </w:rPr>
        <w:t>2012. № 10. С. 4</w:t>
      </w:r>
      <w:r w:rsidR="008125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</w:t>
      </w:r>
      <w:r w:rsidR="008125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 xml:space="preserve">10. </w:t>
      </w:r>
    </w:p>
    <w:p w14:paraId="6320C7D2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Гурковський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В.І. Організаційно-правові питання взаємодії органів державної влади у сфері національної інформаційної безпеки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наук з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: 25.00.02. Київ, 2004. 225 с. </w:t>
      </w:r>
    </w:p>
    <w:p w14:paraId="7B9EA465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Давыдова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М.Л.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нормализация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юридической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терминологии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сфере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цифровых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технологий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i/>
          <w:iCs/>
          <w:sz w:val="28"/>
          <w:szCs w:val="28"/>
        </w:rPr>
        <w:t>Вестник</w:t>
      </w:r>
      <w:proofErr w:type="spellEnd"/>
      <w:r w:rsidRPr="00DB42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i/>
          <w:iCs/>
          <w:sz w:val="28"/>
          <w:szCs w:val="28"/>
        </w:rPr>
        <w:t>ВолГУ</w:t>
      </w:r>
      <w:proofErr w:type="spellEnd"/>
      <w:r w:rsidRPr="00DB424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B424B">
        <w:rPr>
          <w:rFonts w:ascii="Times New Roman" w:hAnsi="Times New Roman" w:cs="Times New Roman"/>
          <w:sz w:val="28"/>
          <w:szCs w:val="28"/>
        </w:rPr>
        <w:t xml:space="preserve">2020. Т. 19. № 4. С. 52–63. </w:t>
      </w:r>
    </w:p>
    <w:p w14:paraId="1015A01E" w14:textId="4E8E15EB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кіберполіції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НПУ залучив до співпраці 40 хакерів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http://ua.censor.net.ua/n407633</w:t>
      </w:r>
    </w:p>
    <w:p w14:paraId="28AC6841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Діордіца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І.В. Адміністративно-правове регулювання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України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наук : 12.00.07. Запоріжжя, 2018. 521 с. </w:t>
      </w:r>
    </w:p>
    <w:p w14:paraId="792858C8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Діордіца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Кібербезпекова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політика України: стан та пріоритетні напрями реалізації : монографія. Запоріжжя : Видавничий дім «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Гельветика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», 2018. 548 с. </w:t>
      </w:r>
    </w:p>
    <w:p w14:paraId="1BE2E253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Заплатинський В.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М.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Логіко-детермінантні підходи до розуміння поняття «Безпека».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Вісник Кам'янець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Подільського національного університету імені Івана Огієнка.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Фізичне виховання, спорт і здоров'я людини.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/ [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.: П.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С.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Атаманчук (відп. ред.) та ін.].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Кам'янець-Подільський: Кам'янець-Подільський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національний університет імені Івана Огієнка, 2012. – Випуск 5. − 336 с.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С.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90-98.</w:t>
      </w:r>
    </w:p>
    <w:p w14:paraId="6A1152C1" w14:textId="21CEAADD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Запорожець О. Ю. Політика європейського союзу в сфері інформаційної безпеки / О. Ю. Запорожець // Актуальні проблеми міжнародних відносин :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наук. пр. / Київський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ун-т ім. Тараса Шевченка, Ін-т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відносин.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К., 2009.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Вип.87, ч.2.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С.36-45.</w:t>
      </w:r>
    </w:p>
    <w:p w14:paraId="35A0B6B1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Кисарець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І.А. Політико-культурна парадигма державної інформаційної політики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політ. наук : 23.00.03. Київ, 2008. 195 с. </w:t>
      </w:r>
    </w:p>
    <w:p w14:paraId="718D7273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Конвенція про кіберзлочинність [Електронний ресурс]: від 23.11.2001 р. ратифікована із застереженнями і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заявами Законом № 2824-IV від 07.09.2005 – Електрон.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(1 файл).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 xml:space="preserve">– Режим доступу: </w:t>
      </w:r>
      <w:hyperlink r:id="rId6" w:history="1">
        <w:r w:rsidRPr="00DB424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http://zakon.rada</w:t>
        </w:r>
      </w:hyperlink>
      <w:r w:rsidRPr="00DB424B">
        <w:rPr>
          <w:rFonts w:ascii="Times New Roman" w:hAnsi="Times New Roman" w:cs="Times New Roman"/>
          <w:sz w:val="28"/>
          <w:szCs w:val="28"/>
        </w:rPr>
        <w:t>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gov.ua/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laws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/994_575 – Назва з екрана.</w:t>
      </w:r>
    </w:p>
    <w:p w14:paraId="5A6C90EC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Конституція України [Електронний ресурс]: Закон України від 28.06.1996 р.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 xml:space="preserve">№ 254к/96-ВР із змін.,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внес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згідно із Законами України та Рішеннями Конституційного Суду: за станом на 30.09.2016 р.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Електрон.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(1 файл).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Режим доступу: http://zakon1.rada.gov.ua.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Назва екрана.</w:t>
      </w:r>
    </w:p>
    <w:p w14:paraId="1200A459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Корніш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та політично, соціально та релігійно мотивовані кібератаки/ П.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Корніш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;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Головне управління зовнішньої політики Союзу, Департамент політики.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Брюссель: Європейський парламент,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2009. – 34 с.</w:t>
      </w:r>
    </w:p>
    <w:p w14:paraId="3DADB26A" w14:textId="3DD3C36A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Куцаєв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В., Живило Є. О., Срібний С. П., Черниш Ю.О. Розширення термінології сучасного кіберпростору /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Куцаєв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В., Живило Є. О., Срібний С. П., Черниш Ю. О.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 mino.esrae.ru/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>/2014/3Sm/1387.doc</w:t>
      </w:r>
    </w:p>
    <w:p w14:paraId="2EBC0756" w14:textId="1F385135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А. Боротьба з тероризмом : [монографія] / В. А.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Д. Й.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Никифорчук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М. М. Руденко.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 : Знання, 2002.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254 с.</w:t>
      </w:r>
    </w:p>
    <w:p w14:paraId="7E723066" w14:textId="6EC8959D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А. Інформаційна безпека України : [глосарій] / В. А.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Л. С.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Харченко,О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В. Логінов.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К.: Текст, 2004.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136 с</w:t>
      </w:r>
    </w:p>
    <w:p w14:paraId="7DB7C82A" w14:textId="507E8CF3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lastRenderedPageBreak/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А. Національна безпека України : нормативно-правові аспекти забезпечення : [монографія] / Володимир Анатолійович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 : Текст, 2003.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180 с.</w:t>
      </w:r>
    </w:p>
    <w:p w14:paraId="69DACBC0" w14:textId="5C2D2141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В.А. Правові засади розвитку інформаційного суспільства в Україні : [монографія] / В. А.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І. М. Сопілко, В. О.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Кір’ян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ред. В. А.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Ліпкана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 : ФОП О. С.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, 2015.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664 с.</w:t>
      </w:r>
    </w:p>
    <w:p w14:paraId="09C775E5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Марущак А.І. Інформаційне право: регулювання інформаційної діяльності : навчальний посібник. Київ : Скіф; КНТ, 2008. 344 с. </w:t>
      </w:r>
    </w:p>
    <w:p w14:paraId="3166F06E" w14:textId="1E7A4171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Bellingcat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здійснювались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хакерські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атаки через розслідування катастрофи МН17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 xml:space="preserve"> http://www.unian.ua/politics/1545751-bellingcat-zaznav-hakerski-ataki-cherez-rozsliduvannya-katastrofi-mn17.html</w:t>
      </w:r>
    </w:p>
    <w:p w14:paraId="55227B9C" w14:textId="0C3DF4F3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На сайт ЦВК здійснюються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-атаки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na_sayt_tsvk_zdiysnyuyutsya_ddosataki__derzhsluzhba_spetszvyazku_n501047</w:t>
      </w:r>
    </w:p>
    <w:p w14:paraId="26ECECBC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Настюк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В.Я. Адміністративно-правові режими у сфері національної безпеки та протидії тероризму : монографія. Київ, 2008. 245 с. </w:t>
      </w:r>
    </w:p>
    <w:p w14:paraId="6A42B2B3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Несвіт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Г.П. Інформаційна політика держави як чинник реформування суспільства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політ. наук : 23.00.02. Одеса, 2001. 193 c. </w:t>
      </w:r>
    </w:p>
    <w:p w14:paraId="1BCE6508" w14:textId="3770BF6F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Петров В. В Щодо формування національної системи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України / Петров В. В. // Стратегічні пріоритети.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Київ: НІСД,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 xml:space="preserve">2013.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№ 4(29).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С.127-130</w:t>
      </w:r>
    </w:p>
    <w:p w14:paraId="58069BE0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Петров В.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В.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 xml:space="preserve">Щодо формування національної системи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України / В.М.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В.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Петров // Стратегічні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цінності.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Київ: НІСД, 2013. – № 4(29).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С.127-130.</w:t>
      </w:r>
    </w:p>
    <w:p w14:paraId="1096D484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Петров С.В. Адміністративно-правове забезпечення реалізації права громадян на інформацію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наук : 12.00.07. Запоріжжя, 2013. 196 с. </w:t>
      </w:r>
    </w:p>
    <w:p w14:paraId="05639443" w14:textId="1A022836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Положення про Національний координаційний центр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від 07.06.2016 р.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http://zakon2.rada.gov.ua/laws/show/242/2016</w:t>
      </w:r>
    </w:p>
    <w:p w14:paraId="583B8CAE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Про основні засади забезпечення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України [Електронний ресурс]: Закон України від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05.10.2017 № 2163-VIII – Електрон.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(1 файл).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Режим доступу: http://zakon.rada.gov.ua/laws/show/2163-19 – Назва з екрана.</w:t>
      </w:r>
    </w:p>
    <w:p w14:paraId="7F90CDD8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Про Стратегію національної безпеки України [Електронний ресурс]: Указ Президента України від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06.05.2015 № 287/2015.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Електрон.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(1 файл).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Режим доступу: http://zakon1.rada.gov.ua.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– Назва з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екрана.</w:t>
      </w:r>
    </w:p>
    <w:p w14:paraId="7135C11D" w14:textId="62361A2F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Рада зробила перший крок до створення національної системи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http://espreso.tv/news/2016/09/20/rada_stvoryla_nacionalnu_systemu_kiberbezpeky</w:t>
      </w:r>
    </w:p>
    <w:p w14:paraId="363E7A3C" w14:textId="5A9D4D48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Рекомендация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МСЭ-Т X.1205.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Обзор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– Женева : МСЭ, 2009.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 xml:space="preserve"> //www.itu.int/ITU-T/recommendations/rec.aspx?rec=9136&amp;lang=ru</w:t>
      </w:r>
    </w:p>
    <w:p w14:paraId="15E41DA6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Рекомендація МСЕ-Т Х.1205 від 18.04.2008 17-й ДК МСЕ-Т (2005-2008) ст.</w:t>
      </w:r>
      <w:r w:rsidRPr="00DB424B">
        <w:rPr>
          <w:rFonts w:ascii="Times New Roman" w:hAnsi="Times New Roman" w:cs="Times New Roman"/>
          <w:sz w:val="28"/>
          <w:szCs w:val="28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8</w:t>
      </w:r>
    </w:p>
    <w:p w14:paraId="6B523894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Романчук Ю.В. Міжнародне співробітництво у сфері інформаційної безпеки: концептуальний та регулятивний аспекти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політ. наук : 23.00.04. Київ, 2009. 20 с. </w:t>
      </w:r>
    </w:p>
    <w:p w14:paraId="4C516659" w14:textId="0642779B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Рудник Л. І. Право на доступ до інформації :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наук : 12.00.07 / Національний університет біоресурсів і природокористування України / Людмила Іванівна Рудник.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К., 2015.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247 с.</w:t>
      </w:r>
    </w:p>
    <w:p w14:paraId="69D0436A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lastRenderedPageBreak/>
        <w:t xml:space="preserve">Сопілко І.М. Інформаційні правовідносини за участю органів державної влади України : монографія. Київ : Леся, 2013. 220 с. </w:t>
      </w:r>
    </w:p>
    <w:p w14:paraId="75B7269A" w14:textId="145BD712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Стратегія національної безпеки України від 15.03.2016 р.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 xml:space="preserve"> http://zakon5.rada.gov.ua/laws/show/96/2016</w:t>
      </w:r>
    </w:p>
    <w:p w14:paraId="0E50CDC5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Татарникова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К.Г. Кодифікація законодавства України про інформацію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наук : 12.00.07. Київ, 2014. 212 с. </w:t>
      </w:r>
    </w:p>
    <w:p w14:paraId="4CF2C0BA" w14:textId="77777777" w:rsidR="00393349" w:rsidRPr="00DB424B" w:rsidRDefault="00393349" w:rsidP="00393349">
      <w:pPr>
        <w:pStyle w:val="a3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>Тлумачення, значення слова «безпека» [Електронний ресурс]: Словник української мови, Академічний.</w:t>
      </w:r>
      <w:r w:rsidRPr="00DB42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424B">
        <w:rPr>
          <w:rFonts w:ascii="Times New Roman" w:hAnsi="Times New Roman" w:cs="Times New Roman"/>
          <w:sz w:val="28"/>
          <w:szCs w:val="28"/>
        </w:rPr>
        <w:t>тлумачний словник (1970–1980) http://sum.in.ua/s/bezpeka.</w:t>
      </w:r>
    </w:p>
    <w:p w14:paraId="68F28914" w14:textId="6BF6843E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F0E">
        <w:rPr>
          <w:rFonts w:ascii="Times New Roman" w:hAnsi="Times New Roman" w:cs="Times New Roman"/>
          <w:sz w:val="28"/>
          <w:szCs w:val="28"/>
        </w:rPr>
        <w:t xml:space="preserve">У США ініціюють введення санкцій проти РФ через кібератаки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0E">
        <w:rPr>
          <w:rFonts w:ascii="Times New Roman" w:hAnsi="Times New Roman" w:cs="Times New Roman"/>
          <w:sz w:val="28"/>
          <w:szCs w:val="28"/>
        </w:rPr>
        <w:t>http://ua.censor.net.ua/news/409590/u_ssha_initsiyuyut_vvedennya_sanktsiyi_proty_rf_cherez_kiberataky</w:t>
      </w:r>
    </w:p>
    <w:p w14:paraId="3B81B58F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Фараон С.І.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Дефініційні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проблеми термінології у сфері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кібероборони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та шляхи їх вирішення. </w:t>
      </w:r>
      <w:r w:rsidRPr="00DB424B">
        <w:rPr>
          <w:rFonts w:ascii="Times New Roman" w:hAnsi="Times New Roman" w:cs="Times New Roman"/>
          <w:i/>
          <w:iCs/>
          <w:sz w:val="28"/>
          <w:szCs w:val="28"/>
        </w:rPr>
        <w:t xml:space="preserve">Актуальні проблеми управління інформаційною безпекою держави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тез наук.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. (м. Київ, 4 квіт. 2019 р.). Київ :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>. акад. СБУ, 2019. С. 365–368.</w:t>
      </w:r>
    </w:p>
    <w:p w14:paraId="119016DB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4B">
        <w:rPr>
          <w:rFonts w:ascii="Times New Roman" w:hAnsi="Times New Roman" w:cs="Times New Roman"/>
          <w:sz w:val="28"/>
          <w:szCs w:val="28"/>
        </w:rPr>
        <w:t xml:space="preserve">Цимбалюк В.С. Інформаційне право (основи теорії і практики) : монографія. Київ : Освіта України, 2010. 388 с. </w:t>
      </w:r>
    </w:p>
    <w:p w14:paraId="5FC979BE" w14:textId="7FE646D5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Черноног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О. О. Напрями підвищення ефективності забезпечення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інформаційних технологій в системі публічного управління [Електронний ресурс].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Режим доступу: mino.esrae.ru</w:t>
      </w:r>
    </w:p>
    <w:p w14:paraId="5765C97F" w14:textId="7EFF8451" w:rsidR="00393349" w:rsidRPr="003E4F0E" w:rsidRDefault="00393349" w:rsidP="00375260">
      <w:pPr>
        <w:pStyle w:val="Default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Шеломенцев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П. Сутність організаційного забезпечення системи кібернетичної безпеки України та напрями його удосконалення /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Шеломенцев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 В. П. // Боротьба з організованою злочинністю і корупцією (теорія і практика).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Київ: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Міжвідом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наук.-дослід. центр з проблеми боротьби з </w:t>
      </w:r>
      <w:proofErr w:type="spellStart"/>
      <w:r w:rsidRPr="003E4F0E">
        <w:rPr>
          <w:rFonts w:ascii="Times New Roman" w:hAnsi="Times New Roman" w:cs="Times New Roman"/>
          <w:sz w:val="28"/>
          <w:szCs w:val="28"/>
        </w:rPr>
        <w:t>організ</w:t>
      </w:r>
      <w:proofErr w:type="spellEnd"/>
      <w:r w:rsidRPr="003E4F0E">
        <w:rPr>
          <w:rFonts w:ascii="Times New Roman" w:hAnsi="Times New Roman" w:cs="Times New Roman"/>
          <w:sz w:val="28"/>
          <w:szCs w:val="28"/>
        </w:rPr>
        <w:t xml:space="preserve">. злочинністю, 2012.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№ 2 (28). </w:t>
      </w:r>
      <w:r w:rsidR="00812581">
        <w:rPr>
          <w:rFonts w:ascii="Times New Roman" w:hAnsi="Times New Roman" w:cs="Times New Roman"/>
          <w:sz w:val="28"/>
          <w:szCs w:val="28"/>
        </w:rPr>
        <w:t>–</w:t>
      </w:r>
      <w:r w:rsidRPr="003E4F0E">
        <w:rPr>
          <w:rFonts w:ascii="Times New Roman" w:hAnsi="Times New Roman" w:cs="Times New Roman"/>
          <w:sz w:val="28"/>
          <w:szCs w:val="28"/>
        </w:rPr>
        <w:t xml:space="preserve"> С.299-309</w:t>
      </w:r>
    </w:p>
    <w:p w14:paraId="76EFF9A1" w14:textId="77777777" w:rsidR="00393349" w:rsidRPr="00DB424B" w:rsidRDefault="00393349" w:rsidP="00DB424B">
      <w:pPr>
        <w:pStyle w:val="Pa19"/>
        <w:numPr>
          <w:ilvl w:val="0"/>
          <w:numId w:val="1"/>
        </w:numPr>
        <w:tabs>
          <w:tab w:val="clear" w:pos="72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424B">
        <w:rPr>
          <w:rFonts w:ascii="Times New Roman" w:hAnsi="Times New Roman" w:cs="Times New Roman"/>
          <w:sz w:val="28"/>
          <w:szCs w:val="28"/>
        </w:rPr>
        <w:t>Шепета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 О.В. Адміністративно-правові засади технічного захисту інформації : монографія. Київ : О.С. </w:t>
      </w:r>
      <w:proofErr w:type="spellStart"/>
      <w:r w:rsidRPr="00DB424B">
        <w:rPr>
          <w:rFonts w:ascii="Times New Roman" w:hAnsi="Times New Roman" w:cs="Times New Roman"/>
          <w:sz w:val="28"/>
          <w:szCs w:val="28"/>
        </w:rPr>
        <w:t>Ліпкан</w:t>
      </w:r>
      <w:proofErr w:type="spellEnd"/>
      <w:r w:rsidRPr="00DB424B">
        <w:rPr>
          <w:rFonts w:ascii="Times New Roman" w:hAnsi="Times New Roman" w:cs="Times New Roman"/>
          <w:sz w:val="28"/>
          <w:szCs w:val="28"/>
        </w:rPr>
        <w:t xml:space="preserve">, 2012. 296 с. </w:t>
      </w:r>
    </w:p>
    <w:sectPr w:rsidR="00393349" w:rsidRPr="00DB424B" w:rsidSect="006071DE">
      <w:pgSz w:w="11906" w:h="16838"/>
      <w:pgMar w:top="851" w:right="45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A75"/>
    <w:multiLevelType w:val="hybridMultilevel"/>
    <w:tmpl w:val="E69A2E4C"/>
    <w:lvl w:ilvl="0" w:tplc="E7E0402A">
      <w:start w:val="1"/>
      <w:numFmt w:val="decimal"/>
      <w:lvlText w:val="%1."/>
      <w:lvlJc w:val="left"/>
      <w:pPr>
        <w:ind w:left="1534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714A06"/>
    <w:multiLevelType w:val="hybridMultilevel"/>
    <w:tmpl w:val="A68A8424"/>
    <w:lvl w:ilvl="0" w:tplc="5470E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DF69E4"/>
    <w:multiLevelType w:val="multilevel"/>
    <w:tmpl w:val="0F5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4F"/>
    <w:rsid w:val="00077931"/>
    <w:rsid w:val="001615A2"/>
    <w:rsid w:val="001B78B0"/>
    <w:rsid w:val="00254603"/>
    <w:rsid w:val="002A7717"/>
    <w:rsid w:val="00375260"/>
    <w:rsid w:val="00393349"/>
    <w:rsid w:val="004E5862"/>
    <w:rsid w:val="00581EB9"/>
    <w:rsid w:val="006071DE"/>
    <w:rsid w:val="007A24EF"/>
    <w:rsid w:val="007C3A51"/>
    <w:rsid w:val="00812581"/>
    <w:rsid w:val="008D4F89"/>
    <w:rsid w:val="00930A37"/>
    <w:rsid w:val="00954EB6"/>
    <w:rsid w:val="009A6D18"/>
    <w:rsid w:val="00A400A6"/>
    <w:rsid w:val="00D92F4F"/>
    <w:rsid w:val="00DB424B"/>
    <w:rsid w:val="00E2295D"/>
    <w:rsid w:val="00F36A33"/>
    <w:rsid w:val="00F37F5D"/>
    <w:rsid w:val="00F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15B6"/>
  <w15:chartTrackingRefBased/>
  <w15:docId w15:val="{6F327D0B-E87C-411B-881F-B1B9758E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F4F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D92F4F"/>
    <w:pPr>
      <w:spacing w:line="21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D92F4F"/>
    <w:pPr>
      <w:spacing w:line="20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D92F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52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ra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8919-30D6-4ABE-95C3-308A5CF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6887</Words>
  <Characters>3926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 Сергій</dc:creator>
  <cp:keywords/>
  <dc:description/>
  <cp:lastModifiedBy>Касьян Сергій</cp:lastModifiedBy>
  <cp:revision>15</cp:revision>
  <dcterms:created xsi:type="dcterms:W3CDTF">2021-12-29T10:47:00Z</dcterms:created>
  <dcterms:modified xsi:type="dcterms:W3CDTF">2021-12-29T11:16:00Z</dcterms:modified>
</cp:coreProperties>
</file>